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716EA" w14:textId="77777777" w:rsidR="00D50CF9" w:rsidRPr="005019AE" w:rsidRDefault="00D50CF9" w:rsidP="00DD4A8A">
      <w:pPr>
        <w:spacing w:after="0" w:line="240" w:lineRule="auto"/>
        <w:jc w:val="center"/>
        <w:rPr>
          <w:rFonts w:ascii="Times New Roman" w:hAnsi="Times New Roman" w:cs="Times New Roman"/>
          <w:b/>
          <w:bCs/>
          <w:lang w:val="en-US"/>
        </w:rPr>
      </w:pPr>
      <w:r w:rsidRPr="005019AE">
        <w:rPr>
          <w:rFonts w:ascii="Times New Roman" w:hAnsi="Times New Roman" w:cs="Times New Roman"/>
          <w:b/>
          <w:bCs/>
          <w:lang w:val="en-US"/>
        </w:rPr>
        <w:t>Interpretive Methodologies and Methods Conference Group</w:t>
      </w:r>
    </w:p>
    <w:p w14:paraId="45A6D3B8" w14:textId="77777777" w:rsidR="00D50CF9" w:rsidRPr="005019AE" w:rsidRDefault="00D50CF9" w:rsidP="00DD4A8A">
      <w:pPr>
        <w:spacing w:after="0" w:line="240" w:lineRule="auto"/>
        <w:jc w:val="center"/>
        <w:rPr>
          <w:rFonts w:ascii="Times New Roman" w:hAnsi="Times New Roman" w:cs="Times New Roman"/>
          <w:b/>
          <w:bCs/>
          <w:lang w:val="en-US"/>
        </w:rPr>
      </w:pPr>
      <w:r w:rsidRPr="005019AE">
        <w:rPr>
          <w:rFonts w:ascii="Times New Roman" w:hAnsi="Times New Roman" w:cs="Times New Roman"/>
          <w:b/>
          <w:bCs/>
          <w:lang w:val="en-US"/>
        </w:rPr>
        <w:t>Business Meeting 201</w:t>
      </w:r>
      <w:r w:rsidR="00C529B6">
        <w:rPr>
          <w:rFonts w:ascii="Times New Roman" w:hAnsi="Times New Roman" w:cs="Times New Roman"/>
          <w:b/>
          <w:bCs/>
          <w:lang w:val="en-US"/>
        </w:rPr>
        <w:t>5</w:t>
      </w:r>
    </w:p>
    <w:p w14:paraId="2C1502FA" w14:textId="77777777" w:rsidR="00D50CF9" w:rsidRPr="005019AE" w:rsidRDefault="001C38AF" w:rsidP="00DD4A8A">
      <w:pPr>
        <w:spacing w:after="0" w:line="240" w:lineRule="auto"/>
        <w:jc w:val="center"/>
        <w:rPr>
          <w:rFonts w:ascii="Times New Roman" w:hAnsi="Times New Roman" w:cs="Times New Roman"/>
          <w:b/>
          <w:lang w:val="en-US"/>
        </w:rPr>
      </w:pPr>
      <w:proofErr w:type="spellStart"/>
      <w:r>
        <w:rPr>
          <w:rFonts w:ascii="Times New Roman" w:hAnsi="Times New Roman" w:cs="Times New Roman"/>
          <w:b/>
          <w:lang w:val="en-US"/>
        </w:rPr>
        <w:t>Parc</w:t>
      </w:r>
      <w:proofErr w:type="spellEnd"/>
      <w:r>
        <w:rPr>
          <w:rFonts w:ascii="Times New Roman" w:hAnsi="Times New Roman" w:cs="Times New Roman"/>
          <w:b/>
          <w:lang w:val="en-US"/>
        </w:rPr>
        <w:t xml:space="preserve"> 55 Hotel</w:t>
      </w:r>
      <w:r w:rsidR="00D53CCA">
        <w:rPr>
          <w:rFonts w:ascii="Times New Roman" w:hAnsi="Times New Roman" w:cs="Times New Roman"/>
          <w:b/>
          <w:lang w:val="en-US"/>
        </w:rPr>
        <w:t xml:space="preserve">, SF, </w:t>
      </w:r>
      <w:r w:rsidRPr="001C38AF">
        <w:rPr>
          <w:rFonts w:ascii="Times New Roman" w:hAnsi="Times New Roman" w:cs="Times New Roman"/>
          <w:b/>
          <w:lang w:val="en-US"/>
        </w:rPr>
        <w:t>Hearst</w:t>
      </w:r>
      <w:r>
        <w:rPr>
          <w:rFonts w:ascii="Times New Roman" w:hAnsi="Times New Roman" w:cs="Times New Roman"/>
          <w:b/>
          <w:lang w:val="en-US"/>
        </w:rPr>
        <w:t xml:space="preserve"> </w:t>
      </w:r>
      <w:r w:rsidR="00D50CF9" w:rsidRPr="005019AE">
        <w:rPr>
          <w:rFonts w:ascii="Times New Roman" w:hAnsi="Times New Roman" w:cs="Times New Roman"/>
          <w:b/>
          <w:lang w:val="en-US"/>
        </w:rPr>
        <w:t>Room</w:t>
      </w:r>
    </w:p>
    <w:p w14:paraId="3D1FEF16" w14:textId="77777777" w:rsidR="00D50CF9" w:rsidRPr="005019AE" w:rsidRDefault="00D50CF9" w:rsidP="00DD4A8A">
      <w:pPr>
        <w:spacing w:after="0" w:line="240" w:lineRule="auto"/>
        <w:jc w:val="center"/>
        <w:rPr>
          <w:rFonts w:ascii="Times New Roman" w:hAnsi="Times New Roman" w:cs="Times New Roman"/>
          <w:b/>
          <w:bCs/>
          <w:lang w:val="en-US"/>
        </w:rPr>
      </w:pPr>
      <w:r w:rsidRPr="005019AE">
        <w:rPr>
          <w:rFonts w:ascii="Times New Roman" w:hAnsi="Times New Roman" w:cs="Times New Roman"/>
          <w:b/>
          <w:bCs/>
          <w:lang w:val="en-US"/>
        </w:rPr>
        <w:t xml:space="preserve">Friday, </w:t>
      </w:r>
      <w:r w:rsidR="00C529B6">
        <w:rPr>
          <w:rFonts w:ascii="Times New Roman" w:hAnsi="Times New Roman" w:cs="Times New Roman"/>
          <w:b/>
          <w:bCs/>
          <w:lang w:val="en-US"/>
        </w:rPr>
        <w:t>4</w:t>
      </w:r>
      <w:r w:rsidRPr="005019AE">
        <w:rPr>
          <w:rFonts w:ascii="Times New Roman" w:hAnsi="Times New Roman" w:cs="Times New Roman"/>
          <w:b/>
          <w:bCs/>
          <w:lang w:val="en-US"/>
        </w:rPr>
        <w:t xml:space="preserve"> September, </w:t>
      </w:r>
      <w:r w:rsidR="00C529B6">
        <w:rPr>
          <w:rFonts w:ascii="Times New Roman" w:hAnsi="Times New Roman" w:cs="Times New Roman"/>
          <w:b/>
          <w:bCs/>
          <w:lang w:val="en-US"/>
        </w:rPr>
        <w:t xml:space="preserve">6:30-7:30 </w:t>
      </w:r>
      <w:r w:rsidR="00FE0F50" w:rsidRPr="005019AE">
        <w:rPr>
          <w:rFonts w:ascii="Times New Roman" w:hAnsi="Times New Roman" w:cs="Times New Roman"/>
          <w:b/>
          <w:bCs/>
          <w:lang w:val="en-US"/>
        </w:rPr>
        <w:t>pm</w:t>
      </w:r>
    </w:p>
    <w:p w14:paraId="0D23F6A9" w14:textId="77777777" w:rsidR="00D50CF9" w:rsidRPr="005019AE" w:rsidRDefault="00D50CF9" w:rsidP="00DD4A8A">
      <w:pPr>
        <w:spacing w:after="0" w:line="240" w:lineRule="auto"/>
        <w:jc w:val="center"/>
        <w:rPr>
          <w:rFonts w:ascii="Times New Roman" w:hAnsi="Times New Roman" w:cs="Times New Roman"/>
          <w:b/>
          <w:bCs/>
          <w:lang w:val="en-US"/>
        </w:rPr>
      </w:pPr>
    </w:p>
    <w:p w14:paraId="7EC1278A" w14:textId="77777777" w:rsidR="00AD67E2" w:rsidRPr="005019AE" w:rsidRDefault="00AD67E2" w:rsidP="00AD67E2">
      <w:pPr>
        <w:spacing w:after="0" w:line="240" w:lineRule="auto"/>
        <w:jc w:val="center"/>
        <w:rPr>
          <w:rFonts w:ascii="Times New Roman" w:hAnsi="Times New Roman" w:cs="Times New Roman"/>
          <w:b/>
          <w:bCs/>
          <w:lang w:val="en-US"/>
        </w:rPr>
      </w:pPr>
      <w:r>
        <w:rPr>
          <w:rFonts w:ascii="Times New Roman" w:hAnsi="Times New Roman" w:cs="Times New Roman"/>
          <w:b/>
          <w:bCs/>
          <w:lang w:val="en-US"/>
        </w:rPr>
        <w:t>Minutes</w:t>
      </w:r>
    </w:p>
    <w:p w14:paraId="5316D357" w14:textId="77777777" w:rsidR="00AD67E2" w:rsidRPr="005019AE" w:rsidRDefault="00AD67E2" w:rsidP="00AD67E2">
      <w:pPr>
        <w:spacing w:after="0" w:line="240" w:lineRule="auto"/>
        <w:rPr>
          <w:rFonts w:ascii="Times New Roman" w:hAnsi="Times New Roman" w:cs="Times New Roman"/>
          <w:lang w:val="en-US"/>
        </w:rPr>
      </w:pPr>
    </w:p>
    <w:p w14:paraId="50657804" w14:textId="6D5F60D4" w:rsidR="00AD67E2" w:rsidRDefault="001F1BB7" w:rsidP="00AD67E2">
      <w:pPr>
        <w:widowControl w:val="0"/>
        <w:spacing w:after="0" w:line="240" w:lineRule="auto"/>
        <w:rPr>
          <w:rFonts w:ascii="Times New Roman" w:hAnsi="Times New Roman" w:cs="Times New Roman"/>
          <w:lang w:val="en-US"/>
        </w:rPr>
      </w:pPr>
      <w:r>
        <w:rPr>
          <w:rFonts w:ascii="Times New Roman" w:hAnsi="Times New Roman" w:cs="Times New Roman"/>
          <w:lang w:val="en-US"/>
        </w:rPr>
        <w:t>The m</w:t>
      </w:r>
      <w:r w:rsidR="00AD67E2">
        <w:rPr>
          <w:rFonts w:ascii="Times New Roman" w:hAnsi="Times New Roman" w:cs="Times New Roman"/>
          <w:lang w:val="en-US"/>
        </w:rPr>
        <w:t xml:space="preserve">eeting was convened by </w:t>
      </w:r>
      <w:proofErr w:type="spellStart"/>
      <w:r w:rsidR="00AD67E2">
        <w:rPr>
          <w:rFonts w:ascii="Times New Roman" w:hAnsi="Times New Roman" w:cs="Times New Roman"/>
          <w:lang w:val="en-US"/>
        </w:rPr>
        <w:t>Ido</w:t>
      </w:r>
      <w:proofErr w:type="spellEnd"/>
      <w:r w:rsidR="00AD67E2">
        <w:rPr>
          <w:rFonts w:ascii="Times New Roman" w:hAnsi="Times New Roman" w:cs="Times New Roman"/>
          <w:lang w:val="en-US"/>
        </w:rPr>
        <w:t xml:space="preserve"> Oren </w:t>
      </w:r>
      <w:r>
        <w:rPr>
          <w:rFonts w:ascii="Times New Roman" w:hAnsi="Times New Roman" w:cs="Times New Roman"/>
          <w:lang w:val="en-US"/>
        </w:rPr>
        <w:t>(</w:t>
      </w:r>
      <w:r w:rsidR="00AD67E2">
        <w:rPr>
          <w:rFonts w:ascii="Times New Roman" w:hAnsi="Times New Roman" w:cs="Times New Roman"/>
          <w:lang w:val="en-US"/>
        </w:rPr>
        <w:t>University of Florida</w:t>
      </w:r>
      <w:r>
        <w:rPr>
          <w:rFonts w:ascii="Times New Roman" w:hAnsi="Times New Roman" w:cs="Times New Roman"/>
          <w:lang w:val="en-US"/>
        </w:rPr>
        <w:t>)</w:t>
      </w:r>
      <w:r w:rsidR="00AD67E2">
        <w:rPr>
          <w:rFonts w:ascii="Times New Roman" w:hAnsi="Times New Roman" w:cs="Times New Roman"/>
          <w:lang w:val="en-US"/>
        </w:rPr>
        <w:t>, Executive Committee Chair.</w:t>
      </w:r>
      <w:r>
        <w:rPr>
          <w:rFonts w:ascii="Times New Roman" w:hAnsi="Times New Roman" w:cs="Times New Roman"/>
          <w:lang w:val="en-US"/>
        </w:rPr>
        <w:t xml:space="preserve"> </w:t>
      </w:r>
      <w:r w:rsidR="00AD67E2">
        <w:rPr>
          <w:rFonts w:ascii="Times New Roman" w:hAnsi="Times New Roman" w:cs="Times New Roman"/>
          <w:lang w:val="en-US"/>
        </w:rPr>
        <w:t xml:space="preserve">Approximately 20 people attended. </w:t>
      </w:r>
    </w:p>
    <w:p w14:paraId="5FBA03F3" w14:textId="77777777" w:rsidR="00AD67E2" w:rsidRDefault="00AD67E2" w:rsidP="00AD67E2">
      <w:pPr>
        <w:widowControl w:val="0"/>
        <w:spacing w:after="0" w:line="240" w:lineRule="auto"/>
        <w:rPr>
          <w:rFonts w:ascii="Times New Roman" w:hAnsi="Times New Roman" w:cs="Times New Roman"/>
          <w:lang w:val="en-US"/>
        </w:rPr>
      </w:pPr>
    </w:p>
    <w:p w14:paraId="663169E1" w14:textId="6A836592" w:rsidR="00D50CF9" w:rsidRPr="00AD67E2" w:rsidRDefault="00D50CF9" w:rsidP="00AD67E2">
      <w:pPr>
        <w:pStyle w:val="ListParagraph"/>
        <w:widowControl w:val="0"/>
        <w:numPr>
          <w:ilvl w:val="0"/>
          <w:numId w:val="29"/>
        </w:numPr>
        <w:spacing w:after="0" w:line="240" w:lineRule="auto"/>
        <w:rPr>
          <w:rFonts w:ascii="Times New Roman" w:hAnsi="Times New Roman" w:cs="Times New Roman"/>
          <w:lang w:val="en-US"/>
        </w:rPr>
      </w:pPr>
      <w:r w:rsidRPr="00AD67E2">
        <w:rPr>
          <w:rFonts w:ascii="Times New Roman" w:hAnsi="Times New Roman" w:cs="Times New Roman"/>
          <w:u w:val="single"/>
          <w:lang w:val="en-US"/>
        </w:rPr>
        <w:t>Report from this year's program chair</w:t>
      </w:r>
      <w:r w:rsidRPr="00AD67E2">
        <w:rPr>
          <w:rFonts w:ascii="Times New Roman" w:hAnsi="Times New Roman" w:cs="Times New Roman"/>
          <w:lang w:val="en-US"/>
        </w:rPr>
        <w:t xml:space="preserve">:  </w:t>
      </w:r>
      <w:r w:rsidR="00C529B6" w:rsidRPr="00AD67E2">
        <w:rPr>
          <w:rFonts w:ascii="Times New Roman" w:hAnsi="Times New Roman" w:cs="Times New Roman"/>
          <w:lang w:val="en-US"/>
        </w:rPr>
        <w:t>Do</w:t>
      </w:r>
      <w:r w:rsidR="001C38AF" w:rsidRPr="00AD67E2">
        <w:rPr>
          <w:rFonts w:ascii="Times New Roman" w:hAnsi="Times New Roman" w:cs="Times New Roman"/>
          <w:lang w:val="en-US"/>
        </w:rPr>
        <w:t>u</w:t>
      </w:r>
      <w:r w:rsidR="00C529B6" w:rsidRPr="00AD67E2">
        <w:rPr>
          <w:rFonts w:ascii="Times New Roman" w:hAnsi="Times New Roman" w:cs="Times New Roman"/>
          <w:lang w:val="en-US"/>
        </w:rPr>
        <w:t>g Dow</w:t>
      </w:r>
      <w:r w:rsidRPr="00AD67E2">
        <w:rPr>
          <w:rFonts w:ascii="Times New Roman" w:hAnsi="Times New Roman" w:cs="Times New Roman"/>
          <w:lang w:val="en-US"/>
        </w:rPr>
        <w:t xml:space="preserve"> </w:t>
      </w:r>
      <w:r w:rsidR="007116B3">
        <w:rPr>
          <w:rFonts w:ascii="Times New Roman" w:hAnsi="Times New Roman" w:cs="Times New Roman"/>
          <w:lang w:val="en-US"/>
        </w:rPr>
        <w:t>(</w:t>
      </w:r>
      <w:r w:rsidR="00FE75C6" w:rsidRPr="00AD67E2">
        <w:rPr>
          <w:rFonts w:ascii="Times New Roman" w:hAnsi="Times New Roman" w:cs="Times New Roman"/>
          <w:lang w:val="en-US"/>
        </w:rPr>
        <w:t>University</w:t>
      </w:r>
      <w:r w:rsidR="00C529B6" w:rsidRPr="00AD67E2">
        <w:rPr>
          <w:rFonts w:ascii="Times New Roman" w:hAnsi="Times New Roman" w:cs="Times New Roman"/>
          <w:lang w:val="en-US"/>
        </w:rPr>
        <w:t xml:space="preserve"> of Texas at Dallas</w:t>
      </w:r>
      <w:r w:rsidR="007116B3">
        <w:rPr>
          <w:rFonts w:ascii="Times New Roman" w:hAnsi="Times New Roman" w:cs="Times New Roman"/>
          <w:lang w:val="en-US"/>
        </w:rPr>
        <w:t>)</w:t>
      </w:r>
      <w:r w:rsidR="000F034E">
        <w:rPr>
          <w:rFonts w:ascii="Times New Roman" w:hAnsi="Times New Roman" w:cs="Times New Roman"/>
          <w:lang w:val="en-US"/>
        </w:rPr>
        <w:t>:</w:t>
      </w:r>
    </w:p>
    <w:p w14:paraId="6D03EA78" w14:textId="77777777" w:rsidR="00AD67E2" w:rsidRDefault="00AD67E2" w:rsidP="00AD67E2">
      <w:pPr>
        <w:widowControl w:val="0"/>
        <w:spacing w:after="0" w:line="240" w:lineRule="auto"/>
        <w:rPr>
          <w:rFonts w:ascii="Times New Roman" w:hAnsi="Times New Roman" w:cs="Times New Roman"/>
          <w:lang w:val="en-US"/>
        </w:rPr>
      </w:pPr>
    </w:p>
    <w:p w14:paraId="10B7C1E5" w14:textId="794BCFC6" w:rsidR="00FE75C6" w:rsidRDefault="00AD67E2" w:rsidP="000F034E">
      <w:pPr>
        <w:widowControl w:val="0"/>
        <w:spacing w:after="0" w:line="240" w:lineRule="auto"/>
        <w:ind w:left="360"/>
        <w:rPr>
          <w:rFonts w:ascii="Times New Roman" w:hAnsi="Times New Roman" w:cs="Times New Roman"/>
          <w:lang w:val="en-US"/>
        </w:rPr>
      </w:pPr>
      <w:r w:rsidRPr="000F034E">
        <w:rPr>
          <w:rFonts w:ascii="Times New Roman" w:hAnsi="Times New Roman" w:cs="Times New Roman"/>
          <w:lang w:val="en-US"/>
        </w:rPr>
        <w:t xml:space="preserve">IMM </w:t>
      </w:r>
      <w:r w:rsidR="00C3075D" w:rsidRPr="000F034E">
        <w:rPr>
          <w:rFonts w:ascii="Times New Roman" w:hAnsi="Times New Roman" w:cs="Times New Roman"/>
          <w:lang w:val="en-US"/>
        </w:rPr>
        <w:t xml:space="preserve">was allocated </w:t>
      </w:r>
      <w:r w:rsidR="003B2231" w:rsidRPr="000F034E">
        <w:rPr>
          <w:rFonts w:ascii="Times New Roman" w:hAnsi="Times New Roman" w:cs="Times New Roman"/>
          <w:lang w:val="en-US"/>
        </w:rPr>
        <w:t>1 panel</w:t>
      </w:r>
      <w:r w:rsidR="00C3075D" w:rsidRPr="000F034E">
        <w:rPr>
          <w:rFonts w:ascii="Times New Roman" w:hAnsi="Times New Roman" w:cs="Times New Roman"/>
          <w:lang w:val="en-US"/>
        </w:rPr>
        <w:t xml:space="preserve">.  I received </w:t>
      </w:r>
      <w:r w:rsidRPr="000F034E">
        <w:rPr>
          <w:rFonts w:ascii="Times New Roman" w:hAnsi="Times New Roman" w:cs="Times New Roman"/>
          <w:lang w:val="en-US"/>
        </w:rPr>
        <w:t xml:space="preserve">4 panel submissions and 2 paper submissions, plus </w:t>
      </w:r>
      <w:r w:rsidR="00C3075D" w:rsidRPr="000F034E">
        <w:rPr>
          <w:rFonts w:ascii="Times New Roman" w:hAnsi="Times New Roman" w:cs="Times New Roman"/>
          <w:lang w:val="en-US"/>
        </w:rPr>
        <w:t xml:space="preserve">one </w:t>
      </w:r>
      <w:r w:rsidRPr="000F034E">
        <w:rPr>
          <w:rFonts w:ascii="Times New Roman" w:hAnsi="Times New Roman" w:cs="Times New Roman"/>
          <w:lang w:val="en-US"/>
        </w:rPr>
        <w:t>offer to serve as chair/discussant. </w:t>
      </w:r>
      <w:r w:rsidR="00421E73" w:rsidRPr="000F034E">
        <w:rPr>
          <w:rFonts w:ascii="Times New Roman" w:hAnsi="Times New Roman" w:cs="Times New Roman"/>
          <w:lang w:val="en-US"/>
        </w:rPr>
        <w:t xml:space="preserve">All four </w:t>
      </w:r>
      <w:r w:rsidRPr="000F034E">
        <w:rPr>
          <w:rFonts w:ascii="Times New Roman" w:hAnsi="Times New Roman" w:cs="Times New Roman"/>
          <w:lang w:val="en-US"/>
        </w:rPr>
        <w:t>panel proposals w</w:t>
      </w:r>
      <w:r w:rsidR="00421E73" w:rsidRPr="000F034E">
        <w:rPr>
          <w:rFonts w:ascii="Times New Roman" w:hAnsi="Times New Roman" w:cs="Times New Roman"/>
          <w:lang w:val="en-US"/>
        </w:rPr>
        <w:t>ere</w:t>
      </w:r>
      <w:r w:rsidRPr="000F034E">
        <w:rPr>
          <w:rFonts w:ascii="Times New Roman" w:hAnsi="Times New Roman" w:cs="Times New Roman"/>
          <w:lang w:val="en-US"/>
        </w:rPr>
        <w:t xml:space="preserve"> co-submitted to Qualitative Methods, and one paper pr</w:t>
      </w:r>
      <w:r w:rsidR="00421E73" w:rsidRPr="000F034E">
        <w:rPr>
          <w:rFonts w:ascii="Times New Roman" w:hAnsi="Times New Roman" w:cs="Times New Roman"/>
          <w:lang w:val="en-US"/>
        </w:rPr>
        <w:t>oposal was</w:t>
      </w:r>
      <w:r w:rsidRPr="000F034E">
        <w:rPr>
          <w:rFonts w:ascii="Times New Roman" w:hAnsi="Times New Roman" w:cs="Times New Roman"/>
          <w:lang w:val="en-US"/>
        </w:rPr>
        <w:t xml:space="preserve"> co-submitted to Migration and Citizenship. IMM </w:t>
      </w:r>
      <w:r w:rsidR="00065083" w:rsidRPr="000F034E">
        <w:rPr>
          <w:rFonts w:ascii="Times New Roman" w:hAnsi="Times New Roman" w:cs="Times New Roman"/>
          <w:lang w:val="en-US"/>
        </w:rPr>
        <w:t>co-</w:t>
      </w:r>
      <w:r w:rsidRPr="000F034E">
        <w:rPr>
          <w:rFonts w:ascii="Times New Roman" w:hAnsi="Times New Roman" w:cs="Times New Roman"/>
          <w:lang w:val="en-US"/>
        </w:rPr>
        <w:t>sponsor</w:t>
      </w:r>
      <w:r w:rsidR="00421E73" w:rsidRPr="000F034E">
        <w:rPr>
          <w:rFonts w:ascii="Times New Roman" w:hAnsi="Times New Roman" w:cs="Times New Roman"/>
          <w:lang w:val="en-US"/>
        </w:rPr>
        <w:t>ed</w:t>
      </w:r>
      <w:r w:rsidRPr="000F034E">
        <w:rPr>
          <w:rFonts w:ascii="Times New Roman" w:hAnsi="Times New Roman" w:cs="Times New Roman"/>
          <w:lang w:val="en-US"/>
        </w:rPr>
        <w:t xml:space="preserve"> </w:t>
      </w:r>
      <w:r w:rsidR="00421E73" w:rsidRPr="000F034E">
        <w:rPr>
          <w:rFonts w:ascii="Times New Roman" w:hAnsi="Times New Roman" w:cs="Times New Roman"/>
          <w:lang w:val="en-US"/>
        </w:rPr>
        <w:t xml:space="preserve">one </w:t>
      </w:r>
      <w:r w:rsidRPr="000F034E">
        <w:rPr>
          <w:rFonts w:ascii="Times New Roman" w:hAnsi="Times New Roman" w:cs="Times New Roman"/>
          <w:lang w:val="en-US"/>
        </w:rPr>
        <w:t>panel with Qualitative Methods</w:t>
      </w:r>
      <w:r w:rsidR="00065083" w:rsidRPr="000F034E">
        <w:rPr>
          <w:rFonts w:ascii="Times New Roman" w:hAnsi="Times New Roman" w:cs="Times New Roman"/>
          <w:lang w:val="en-US"/>
        </w:rPr>
        <w:t>.</w:t>
      </w:r>
      <w:r w:rsidRPr="000F034E">
        <w:rPr>
          <w:rFonts w:ascii="Times New Roman" w:hAnsi="Times New Roman" w:cs="Times New Roman"/>
          <w:lang w:val="en-US"/>
        </w:rPr>
        <w:t xml:space="preserve"> </w:t>
      </w:r>
      <w:r w:rsidR="00065083" w:rsidRPr="000F034E">
        <w:rPr>
          <w:rFonts w:ascii="Times New Roman" w:hAnsi="Times New Roman" w:cs="Times New Roman"/>
          <w:lang w:val="en-US"/>
        </w:rPr>
        <w:t xml:space="preserve">It accepted QMMR’s request to co-sponsor </w:t>
      </w:r>
      <w:r w:rsidRPr="000F034E">
        <w:rPr>
          <w:rFonts w:ascii="Times New Roman" w:hAnsi="Times New Roman" w:cs="Times New Roman"/>
          <w:lang w:val="en-US"/>
        </w:rPr>
        <w:t xml:space="preserve">five additional panels that were not submitted to IMM but </w:t>
      </w:r>
      <w:r w:rsidR="00065083" w:rsidRPr="000F034E">
        <w:rPr>
          <w:rFonts w:ascii="Times New Roman" w:hAnsi="Times New Roman" w:cs="Times New Roman"/>
          <w:lang w:val="en-US"/>
        </w:rPr>
        <w:t xml:space="preserve">which </w:t>
      </w:r>
      <w:r w:rsidRPr="000F034E">
        <w:rPr>
          <w:rFonts w:ascii="Times New Roman" w:hAnsi="Times New Roman" w:cs="Times New Roman"/>
          <w:lang w:val="en-US"/>
        </w:rPr>
        <w:t>fit our program.</w:t>
      </w:r>
      <w:r w:rsidR="00421E73" w:rsidRPr="000F034E">
        <w:rPr>
          <w:rFonts w:ascii="Times New Roman" w:hAnsi="Times New Roman" w:cs="Times New Roman"/>
          <w:lang w:val="en-US"/>
        </w:rPr>
        <w:t xml:space="preserve"> IMM also sponsored the Methods Café</w:t>
      </w:r>
      <w:r w:rsidR="000F034E" w:rsidRPr="000F034E">
        <w:rPr>
          <w:rFonts w:ascii="Times New Roman" w:hAnsi="Times New Roman" w:cs="Times New Roman"/>
          <w:lang w:val="en-US"/>
        </w:rPr>
        <w:t xml:space="preserve"> (which </w:t>
      </w:r>
      <w:r w:rsidR="000F034E" w:rsidRPr="000F034E">
        <w:rPr>
          <w:rFonts w:ascii="Times New Roman" w:hAnsi="Times New Roman" w:cs="Times New Roman"/>
          <w:lang w:val="en-US"/>
        </w:rPr>
        <w:t>does not count toward our allocation)</w:t>
      </w:r>
      <w:r w:rsidR="00065083" w:rsidRPr="000F034E">
        <w:rPr>
          <w:rFonts w:ascii="Times New Roman" w:hAnsi="Times New Roman" w:cs="Times New Roman"/>
          <w:lang w:val="en-US"/>
        </w:rPr>
        <w:t xml:space="preserve"> jointly with QMMR</w:t>
      </w:r>
      <w:r w:rsidR="000F034E" w:rsidRPr="000F034E">
        <w:rPr>
          <w:rFonts w:ascii="Times New Roman" w:hAnsi="Times New Roman" w:cs="Times New Roman"/>
          <w:lang w:val="en-US"/>
        </w:rPr>
        <w:t>.</w:t>
      </w:r>
      <w:r w:rsidR="00421E73" w:rsidRPr="000F034E">
        <w:rPr>
          <w:rFonts w:ascii="Times New Roman" w:hAnsi="Times New Roman" w:cs="Times New Roman"/>
          <w:lang w:val="en-US"/>
        </w:rPr>
        <w:t xml:space="preserve"> </w:t>
      </w:r>
    </w:p>
    <w:p w14:paraId="6C6EDE61" w14:textId="77777777" w:rsidR="000F034E" w:rsidRPr="000F034E" w:rsidRDefault="000F034E" w:rsidP="000F034E">
      <w:pPr>
        <w:widowControl w:val="0"/>
        <w:spacing w:after="0" w:line="240" w:lineRule="auto"/>
        <w:ind w:left="720"/>
        <w:rPr>
          <w:rFonts w:ascii="Times New Roman" w:hAnsi="Times New Roman" w:cs="Times New Roman"/>
          <w:lang w:val="en-US"/>
        </w:rPr>
      </w:pPr>
    </w:p>
    <w:p w14:paraId="749629E8" w14:textId="04FB19F5" w:rsidR="00D50CF9" w:rsidRDefault="00D50CF9" w:rsidP="005A73D5">
      <w:pPr>
        <w:widowControl w:val="0"/>
        <w:numPr>
          <w:ilvl w:val="0"/>
          <w:numId w:val="25"/>
        </w:numPr>
        <w:spacing w:after="0" w:line="240" w:lineRule="auto"/>
        <w:rPr>
          <w:rFonts w:ascii="Times New Roman" w:hAnsi="Times New Roman" w:cs="Times New Roman"/>
          <w:lang w:val="en-US"/>
        </w:rPr>
      </w:pPr>
      <w:r w:rsidRPr="00D53CCA">
        <w:rPr>
          <w:rFonts w:ascii="Times New Roman" w:hAnsi="Times New Roman" w:cs="Times New Roman"/>
          <w:u w:val="single"/>
          <w:lang w:val="en-US"/>
        </w:rPr>
        <w:t>Report on Short Course</w:t>
      </w:r>
      <w:r w:rsidRPr="00D53CCA">
        <w:rPr>
          <w:rFonts w:ascii="Times New Roman" w:hAnsi="Times New Roman" w:cs="Times New Roman"/>
          <w:lang w:val="en-US"/>
        </w:rPr>
        <w:t>: “</w:t>
      </w:r>
      <w:r w:rsidR="001A5F7E" w:rsidRPr="00D53CCA">
        <w:rPr>
          <w:rFonts w:ascii="Times New Roman" w:hAnsi="Times New Roman" w:cs="Times New Roman"/>
          <w:lang w:val="en-US"/>
        </w:rPr>
        <w:t>The Methods Studio</w:t>
      </w:r>
      <w:r w:rsidR="000F034E">
        <w:rPr>
          <w:rFonts w:ascii="Times New Roman" w:hAnsi="Times New Roman" w:cs="Times New Roman"/>
          <w:lang w:val="en-US"/>
        </w:rPr>
        <w:t>,</w:t>
      </w:r>
      <w:r w:rsidR="00D53CCA" w:rsidRPr="00D53CCA">
        <w:rPr>
          <w:rFonts w:ascii="Times New Roman" w:hAnsi="Times New Roman" w:cs="Times New Roman"/>
          <w:lang w:val="en-US"/>
        </w:rPr>
        <w:t xml:space="preserve">” </w:t>
      </w:r>
      <w:r w:rsidR="00077D6F">
        <w:rPr>
          <w:rFonts w:ascii="Times New Roman" w:hAnsi="Times New Roman" w:cs="Times New Roman"/>
          <w:lang w:val="en-US"/>
        </w:rPr>
        <w:t xml:space="preserve">Wednesday afternoon, </w:t>
      </w:r>
      <w:r w:rsidR="00D53CCA">
        <w:rPr>
          <w:rFonts w:ascii="Times New Roman" w:hAnsi="Times New Roman" w:cs="Times New Roman"/>
          <w:lang w:val="en-US"/>
        </w:rPr>
        <w:t>Sept. 2</w:t>
      </w:r>
      <w:r w:rsidR="001A5F7E" w:rsidRPr="00D53CCA">
        <w:rPr>
          <w:rFonts w:ascii="Times New Roman" w:hAnsi="Times New Roman" w:cs="Times New Roman"/>
          <w:lang w:val="en-US"/>
        </w:rPr>
        <w:t>, 201</w:t>
      </w:r>
      <w:r w:rsidR="00D53CCA">
        <w:rPr>
          <w:rFonts w:ascii="Times New Roman" w:hAnsi="Times New Roman" w:cs="Times New Roman"/>
          <w:lang w:val="en-US"/>
        </w:rPr>
        <w:t>5</w:t>
      </w:r>
      <w:r w:rsidR="00077D6F">
        <w:rPr>
          <w:rFonts w:ascii="Times New Roman" w:hAnsi="Times New Roman" w:cs="Times New Roman"/>
          <w:lang w:val="en-US"/>
        </w:rPr>
        <w:t>, from 1.30-5.30</w:t>
      </w:r>
      <w:r w:rsidR="000F034E">
        <w:rPr>
          <w:rFonts w:ascii="Times New Roman" w:hAnsi="Times New Roman" w:cs="Times New Roman"/>
          <w:lang w:val="en-US"/>
        </w:rPr>
        <w:t>, organized by</w:t>
      </w:r>
      <w:r w:rsidR="001A5F7E" w:rsidRPr="00D53CCA">
        <w:rPr>
          <w:rFonts w:ascii="Times New Roman" w:hAnsi="Times New Roman" w:cs="Times New Roman"/>
          <w:lang w:val="en-US"/>
        </w:rPr>
        <w:t xml:space="preserve"> </w:t>
      </w:r>
      <w:r w:rsidR="000F034E">
        <w:rPr>
          <w:rFonts w:ascii="Times New Roman" w:hAnsi="Times New Roman" w:cs="Times New Roman"/>
          <w:lang w:val="en-US"/>
        </w:rPr>
        <w:t xml:space="preserve">Dvora </w:t>
      </w:r>
      <w:proofErr w:type="spellStart"/>
      <w:r w:rsidR="000F034E">
        <w:rPr>
          <w:rFonts w:ascii="Times New Roman" w:hAnsi="Times New Roman" w:cs="Times New Roman"/>
          <w:lang w:val="en-US"/>
        </w:rPr>
        <w:t>Yanow</w:t>
      </w:r>
      <w:proofErr w:type="spellEnd"/>
      <w:r w:rsidR="007116B3">
        <w:rPr>
          <w:rFonts w:ascii="Times New Roman" w:hAnsi="Times New Roman" w:cs="Times New Roman"/>
          <w:lang w:val="en-US"/>
        </w:rPr>
        <w:t xml:space="preserve"> (</w:t>
      </w:r>
      <w:proofErr w:type="spellStart"/>
      <w:r w:rsidR="007116B3">
        <w:rPr>
          <w:rFonts w:ascii="Times New Roman" w:hAnsi="Times New Roman" w:cs="Times New Roman"/>
          <w:lang w:val="en-US"/>
        </w:rPr>
        <w:t>Wageningen</w:t>
      </w:r>
      <w:proofErr w:type="spellEnd"/>
      <w:r w:rsidR="007116B3">
        <w:rPr>
          <w:rFonts w:ascii="Times New Roman" w:hAnsi="Times New Roman" w:cs="Times New Roman"/>
          <w:lang w:val="en-US"/>
        </w:rPr>
        <w:t xml:space="preserve"> University)</w:t>
      </w:r>
      <w:r w:rsidR="000F034E">
        <w:rPr>
          <w:rFonts w:ascii="Times New Roman" w:hAnsi="Times New Roman" w:cs="Times New Roman"/>
          <w:lang w:val="en-US"/>
        </w:rPr>
        <w:t xml:space="preserve">, </w:t>
      </w:r>
      <w:proofErr w:type="spellStart"/>
      <w:r w:rsidR="000F034E">
        <w:rPr>
          <w:rFonts w:ascii="Times New Roman" w:hAnsi="Times New Roman" w:cs="Times New Roman"/>
          <w:lang w:val="en-US"/>
        </w:rPr>
        <w:t>Peri</w:t>
      </w:r>
      <w:proofErr w:type="spellEnd"/>
      <w:r w:rsidR="000F034E">
        <w:rPr>
          <w:rFonts w:ascii="Times New Roman" w:hAnsi="Times New Roman" w:cs="Times New Roman"/>
          <w:lang w:val="en-US"/>
        </w:rPr>
        <w:t xml:space="preserve"> Schwartz-</w:t>
      </w:r>
      <w:proofErr w:type="spellStart"/>
      <w:r w:rsidR="000F034E">
        <w:rPr>
          <w:rFonts w:ascii="Times New Roman" w:hAnsi="Times New Roman" w:cs="Times New Roman"/>
          <w:lang w:val="en-US"/>
        </w:rPr>
        <w:t>Shea</w:t>
      </w:r>
      <w:proofErr w:type="spellEnd"/>
      <w:r w:rsidR="007116B3">
        <w:rPr>
          <w:rFonts w:ascii="Times New Roman" w:hAnsi="Times New Roman" w:cs="Times New Roman"/>
          <w:lang w:val="en-US"/>
        </w:rPr>
        <w:t xml:space="preserve"> (University of Utah)</w:t>
      </w:r>
      <w:r w:rsidR="000F034E">
        <w:rPr>
          <w:rFonts w:ascii="Times New Roman" w:hAnsi="Times New Roman" w:cs="Times New Roman"/>
          <w:lang w:val="en-US"/>
        </w:rPr>
        <w:t>, and Sarah Parkinson</w:t>
      </w:r>
      <w:r w:rsidR="007116B3">
        <w:rPr>
          <w:rFonts w:ascii="Times New Roman" w:hAnsi="Times New Roman" w:cs="Times New Roman"/>
          <w:lang w:val="en-US"/>
        </w:rPr>
        <w:t xml:space="preserve"> (University of Minnesota)</w:t>
      </w:r>
      <w:r w:rsidR="000F034E">
        <w:rPr>
          <w:rFonts w:ascii="Times New Roman" w:hAnsi="Times New Roman" w:cs="Times New Roman"/>
          <w:lang w:val="en-US"/>
        </w:rPr>
        <w:t xml:space="preserve">; report from </w:t>
      </w:r>
      <w:proofErr w:type="spellStart"/>
      <w:r w:rsidR="000F034E">
        <w:rPr>
          <w:rFonts w:ascii="Times New Roman" w:hAnsi="Times New Roman" w:cs="Times New Roman"/>
          <w:lang w:val="en-US"/>
        </w:rPr>
        <w:t>Peri</w:t>
      </w:r>
      <w:proofErr w:type="spellEnd"/>
      <w:r w:rsidR="000F034E">
        <w:rPr>
          <w:rFonts w:ascii="Times New Roman" w:hAnsi="Times New Roman" w:cs="Times New Roman"/>
          <w:lang w:val="en-US"/>
        </w:rPr>
        <w:t xml:space="preserve"> Schwartz-</w:t>
      </w:r>
      <w:proofErr w:type="spellStart"/>
      <w:r w:rsidR="000F034E">
        <w:rPr>
          <w:rFonts w:ascii="Times New Roman" w:hAnsi="Times New Roman" w:cs="Times New Roman"/>
          <w:lang w:val="en-US"/>
        </w:rPr>
        <w:t>Shea</w:t>
      </w:r>
      <w:proofErr w:type="spellEnd"/>
      <w:r w:rsidR="000F034E">
        <w:rPr>
          <w:rFonts w:ascii="Times New Roman" w:hAnsi="Times New Roman" w:cs="Times New Roman"/>
          <w:lang w:val="en-US"/>
        </w:rPr>
        <w:t>:</w:t>
      </w:r>
      <w:r w:rsidR="001A5F7E" w:rsidRPr="00D53CCA">
        <w:rPr>
          <w:rFonts w:ascii="Times New Roman" w:hAnsi="Times New Roman" w:cs="Times New Roman"/>
          <w:lang w:val="en-US"/>
        </w:rPr>
        <w:t xml:space="preserve"> </w:t>
      </w:r>
    </w:p>
    <w:p w14:paraId="74562E64" w14:textId="77777777" w:rsidR="000F034E" w:rsidRPr="00D53CCA" w:rsidRDefault="000F034E" w:rsidP="000F034E">
      <w:pPr>
        <w:widowControl w:val="0"/>
        <w:spacing w:after="0" w:line="240" w:lineRule="auto"/>
        <w:ind w:left="360"/>
        <w:rPr>
          <w:rFonts w:ascii="Times New Roman" w:hAnsi="Times New Roman" w:cs="Times New Roman"/>
          <w:lang w:val="en-US"/>
        </w:rPr>
      </w:pPr>
    </w:p>
    <w:p w14:paraId="1F7A9538" w14:textId="35F15CE7" w:rsidR="00844B83" w:rsidRPr="00844B83" w:rsidRDefault="00844B83" w:rsidP="00844B83">
      <w:pPr>
        <w:widowControl w:val="0"/>
        <w:spacing w:after="0" w:line="240" w:lineRule="auto"/>
        <w:ind w:left="360"/>
        <w:rPr>
          <w:rFonts w:ascii="Times New Roman" w:hAnsi="Times New Roman" w:cs="Times New Roman"/>
          <w:lang w:val="en-US"/>
        </w:rPr>
      </w:pPr>
      <w:r w:rsidRPr="00844B83">
        <w:rPr>
          <w:rFonts w:ascii="Times New Roman" w:hAnsi="Times New Roman" w:cs="Times New Roman"/>
          <w:lang w:val="en-US"/>
        </w:rPr>
        <w:t>IMM held a successful Short Course at APSA</w:t>
      </w:r>
      <w:r w:rsidR="00474744">
        <w:rPr>
          <w:rFonts w:ascii="Times New Roman" w:hAnsi="Times New Roman" w:cs="Times New Roman"/>
          <w:lang w:val="en-US"/>
        </w:rPr>
        <w:t xml:space="preserve"> 2015</w:t>
      </w:r>
      <w:r w:rsidR="000F034E">
        <w:rPr>
          <w:rFonts w:ascii="Times New Roman" w:hAnsi="Times New Roman" w:cs="Times New Roman"/>
          <w:lang w:val="en-US"/>
        </w:rPr>
        <w:t>. This year’s focus was</w:t>
      </w:r>
      <w:r w:rsidRPr="00844B83">
        <w:rPr>
          <w:rFonts w:ascii="Times New Roman" w:hAnsi="Times New Roman" w:cs="Times New Roman"/>
          <w:lang w:val="en-US"/>
        </w:rPr>
        <w:t xml:space="preserve"> </w:t>
      </w:r>
      <w:r w:rsidR="000F034E">
        <w:rPr>
          <w:rFonts w:ascii="Times New Roman" w:hAnsi="Times New Roman" w:cs="Times New Roman"/>
          <w:lang w:val="en-US"/>
        </w:rPr>
        <w:t>“</w:t>
      </w:r>
      <w:r w:rsidRPr="00844B83">
        <w:rPr>
          <w:rFonts w:ascii="Times New Roman" w:hAnsi="Times New Roman" w:cs="Times New Roman"/>
          <w:lang w:val="en-US"/>
        </w:rPr>
        <w:t xml:space="preserve">The Methods Studio – Workshop + </w:t>
      </w:r>
      <w:r w:rsidR="000F034E">
        <w:rPr>
          <w:rFonts w:ascii="Times New Roman" w:hAnsi="Times New Roman" w:cs="Times New Roman"/>
          <w:lang w:val="en-US"/>
        </w:rPr>
        <w:t>‘</w:t>
      </w:r>
      <w:proofErr w:type="spellStart"/>
      <w:r w:rsidRPr="00844B83">
        <w:rPr>
          <w:rFonts w:ascii="Times New Roman" w:hAnsi="Times New Roman" w:cs="Times New Roman"/>
          <w:lang w:val="en-US"/>
        </w:rPr>
        <w:t>Crit</w:t>
      </w:r>
      <w:proofErr w:type="spellEnd"/>
      <w:r w:rsidR="000F034E">
        <w:rPr>
          <w:rFonts w:ascii="Times New Roman" w:hAnsi="Times New Roman" w:cs="Times New Roman"/>
          <w:lang w:val="en-US"/>
        </w:rPr>
        <w:t>’</w:t>
      </w:r>
      <w:r w:rsidRPr="00844B83">
        <w:rPr>
          <w:rFonts w:ascii="Times New Roman" w:hAnsi="Times New Roman" w:cs="Times New Roman"/>
          <w:lang w:val="en-US"/>
        </w:rPr>
        <w:t>:  Data Access and Research Transparency from an Interpretive-Qualitative Perspective</w:t>
      </w:r>
      <w:r w:rsidR="000F034E">
        <w:rPr>
          <w:rFonts w:ascii="Times New Roman" w:hAnsi="Times New Roman" w:cs="Times New Roman"/>
          <w:lang w:val="en-US"/>
        </w:rPr>
        <w:t>.”</w:t>
      </w:r>
    </w:p>
    <w:p w14:paraId="3CBB36DF" w14:textId="77777777" w:rsidR="00844B83" w:rsidRPr="00844B83" w:rsidRDefault="00844B83" w:rsidP="00844B83">
      <w:pPr>
        <w:widowControl w:val="0"/>
        <w:spacing w:after="0" w:line="240" w:lineRule="auto"/>
        <w:ind w:left="360"/>
        <w:rPr>
          <w:rFonts w:ascii="Times New Roman" w:hAnsi="Times New Roman" w:cs="Times New Roman"/>
          <w:lang w:val="en-US"/>
        </w:rPr>
      </w:pPr>
    </w:p>
    <w:p w14:paraId="7534E552" w14:textId="35192567" w:rsidR="00844B83" w:rsidRPr="00844B83" w:rsidRDefault="00844B83" w:rsidP="00844B83">
      <w:pPr>
        <w:widowControl w:val="0"/>
        <w:spacing w:after="0" w:line="240" w:lineRule="auto"/>
        <w:ind w:left="360"/>
        <w:rPr>
          <w:rFonts w:ascii="Times New Roman" w:hAnsi="Times New Roman" w:cs="Times New Roman"/>
          <w:lang w:val="en-US"/>
        </w:rPr>
      </w:pPr>
      <w:r w:rsidRPr="00844B83">
        <w:rPr>
          <w:rFonts w:ascii="Times New Roman" w:hAnsi="Times New Roman" w:cs="Times New Roman"/>
          <w:lang w:val="en-US"/>
        </w:rPr>
        <w:t xml:space="preserve">The Short Course enrolled approximately 18 participants – with some attending one or the other of the </w:t>
      </w:r>
      <w:r w:rsidR="00474744">
        <w:rPr>
          <w:rFonts w:ascii="Times New Roman" w:hAnsi="Times New Roman" w:cs="Times New Roman"/>
          <w:lang w:val="en-US"/>
        </w:rPr>
        <w:t xml:space="preserve">two </w:t>
      </w:r>
      <w:r w:rsidRPr="00844B83">
        <w:rPr>
          <w:rFonts w:ascii="Times New Roman" w:hAnsi="Times New Roman" w:cs="Times New Roman"/>
          <w:lang w:val="en-US"/>
        </w:rPr>
        <w:t>session</w:t>
      </w:r>
      <w:r w:rsidR="00474744">
        <w:rPr>
          <w:rFonts w:ascii="Times New Roman" w:hAnsi="Times New Roman" w:cs="Times New Roman"/>
          <w:lang w:val="en-US"/>
        </w:rPr>
        <w:t>s</w:t>
      </w:r>
      <w:r w:rsidRPr="00844B83">
        <w:rPr>
          <w:rFonts w:ascii="Times New Roman" w:hAnsi="Times New Roman" w:cs="Times New Roman"/>
          <w:lang w:val="en-US"/>
        </w:rPr>
        <w:t xml:space="preserve"> (including some walk-ins).  The workshop on DA-RT was lively, with a presentation by </w:t>
      </w:r>
      <w:r w:rsidRPr="00474744">
        <w:rPr>
          <w:rFonts w:ascii="Times New Roman" w:hAnsi="Times New Roman" w:cs="Times New Roman"/>
          <w:i/>
          <w:lang w:val="en-US"/>
        </w:rPr>
        <w:t>P</w:t>
      </w:r>
      <w:r w:rsidR="00474744" w:rsidRPr="00474744">
        <w:rPr>
          <w:rFonts w:ascii="Times New Roman" w:hAnsi="Times New Roman" w:cs="Times New Roman"/>
          <w:i/>
          <w:lang w:val="en-US"/>
        </w:rPr>
        <w:t>erspectives on Politics</w:t>
      </w:r>
      <w:r w:rsidRPr="00844B83">
        <w:rPr>
          <w:rFonts w:ascii="Times New Roman" w:hAnsi="Times New Roman" w:cs="Times New Roman"/>
          <w:lang w:val="en-US"/>
        </w:rPr>
        <w:t xml:space="preserve"> editor Jeffrey Isaac explaining why his journal will not sign-on to DA-RT.  </w:t>
      </w:r>
      <w:r w:rsidR="00474744" w:rsidRPr="00844B83">
        <w:rPr>
          <w:rFonts w:ascii="Times New Roman" w:hAnsi="Times New Roman" w:cs="Times New Roman"/>
          <w:lang w:val="en-US"/>
        </w:rPr>
        <w:t xml:space="preserve">Other presenters included Timothy </w:t>
      </w:r>
      <w:proofErr w:type="spellStart"/>
      <w:r w:rsidR="00474744" w:rsidRPr="00844B83">
        <w:rPr>
          <w:rFonts w:ascii="Times New Roman" w:hAnsi="Times New Roman" w:cs="Times New Roman"/>
          <w:lang w:val="en-US"/>
        </w:rPr>
        <w:t>Pachirat</w:t>
      </w:r>
      <w:proofErr w:type="spellEnd"/>
      <w:r w:rsidR="00474744">
        <w:rPr>
          <w:rFonts w:ascii="Times New Roman" w:hAnsi="Times New Roman" w:cs="Times New Roman"/>
          <w:lang w:val="en-US"/>
        </w:rPr>
        <w:t xml:space="preserve"> </w:t>
      </w:r>
      <w:r w:rsidR="00DF6A99">
        <w:rPr>
          <w:rFonts w:ascii="Times New Roman" w:hAnsi="Times New Roman" w:cs="Times New Roman"/>
          <w:lang w:val="en-US"/>
        </w:rPr>
        <w:t xml:space="preserve">(UMass Amherst) </w:t>
      </w:r>
      <w:r w:rsidR="00474744">
        <w:rPr>
          <w:rFonts w:ascii="Times New Roman" w:hAnsi="Times New Roman" w:cs="Times New Roman"/>
          <w:lang w:val="en-US"/>
        </w:rPr>
        <w:t xml:space="preserve">and </w:t>
      </w:r>
      <w:r w:rsidR="00474744" w:rsidRPr="00844B83">
        <w:rPr>
          <w:rFonts w:ascii="Times New Roman" w:hAnsi="Times New Roman" w:cs="Times New Roman"/>
          <w:lang w:val="en-US"/>
        </w:rPr>
        <w:t>Sarah Parkinson</w:t>
      </w:r>
      <w:r w:rsidR="00474744">
        <w:rPr>
          <w:rFonts w:ascii="Times New Roman" w:hAnsi="Times New Roman" w:cs="Times New Roman"/>
          <w:lang w:val="en-US"/>
        </w:rPr>
        <w:t xml:space="preserve">, whose </w:t>
      </w:r>
      <w:r w:rsidR="00DF6A99">
        <w:rPr>
          <w:rFonts w:ascii="Times New Roman" w:hAnsi="Times New Roman" w:cs="Times New Roman"/>
          <w:lang w:val="en-US"/>
        </w:rPr>
        <w:t xml:space="preserve">2013 </w:t>
      </w:r>
      <w:r w:rsidR="00474744" w:rsidRPr="00DF6A99">
        <w:rPr>
          <w:rFonts w:ascii="Times New Roman" w:hAnsi="Times New Roman" w:cs="Times New Roman"/>
          <w:i/>
          <w:lang w:val="en-US"/>
        </w:rPr>
        <w:t>APSR</w:t>
      </w:r>
      <w:r w:rsidR="00474744">
        <w:rPr>
          <w:rFonts w:ascii="Times New Roman" w:hAnsi="Times New Roman" w:cs="Times New Roman"/>
          <w:lang w:val="en-US"/>
        </w:rPr>
        <w:t xml:space="preserve"> paper served as the case example for discussing some of the problems DA-RT poses for </w:t>
      </w:r>
      <w:r w:rsidR="00DF6A99">
        <w:rPr>
          <w:rFonts w:ascii="Times New Roman" w:hAnsi="Times New Roman" w:cs="Times New Roman"/>
          <w:lang w:val="en-US"/>
        </w:rPr>
        <w:t xml:space="preserve">interpretive </w:t>
      </w:r>
      <w:r w:rsidR="00474744">
        <w:rPr>
          <w:rFonts w:ascii="Times New Roman" w:hAnsi="Times New Roman" w:cs="Times New Roman"/>
          <w:lang w:val="en-US"/>
        </w:rPr>
        <w:t>research—in her case, conducted</w:t>
      </w:r>
      <w:r w:rsidR="00DF6A99">
        <w:rPr>
          <w:rFonts w:ascii="Times New Roman" w:hAnsi="Times New Roman" w:cs="Times New Roman"/>
          <w:lang w:val="en-US"/>
        </w:rPr>
        <w:t xml:space="preserve"> under such circumstances </w:t>
      </w:r>
      <w:r w:rsidR="00474744">
        <w:rPr>
          <w:rFonts w:ascii="Times New Roman" w:hAnsi="Times New Roman" w:cs="Times New Roman"/>
          <w:lang w:val="en-US"/>
        </w:rPr>
        <w:t>that archiving data would breach confidentiality agreements made in the field and potentially subject participants to danger</w:t>
      </w:r>
      <w:r w:rsidR="00474744" w:rsidRPr="00844B83">
        <w:rPr>
          <w:rFonts w:ascii="Times New Roman" w:hAnsi="Times New Roman" w:cs="Times New Roman"/>
          <w:lang w:val="en-US"/>
        </w:rPr>
        <w:t>.</w:t>
      </w:r>
      <w:r w:rsidR="00474744">
        <w:rPr>
          <w:rFonts w:ascii="Times New Roman" w:hAnsi="Times New Roman" w:cs="Times New Roman"/>
          <w:lang w:val="en-US"/>
        </w:rPr>
        <w:t xml:space="preserve"> </w:t>
      </w:r>
      <w:r w:rsidRPr="00844B83">
        <w:rPr>
          <w:rFonts w:ascii="Times New Roman" w:hAnsi="Times New Roman" w:cs="Times New Roman"/>
          <w:lang w:val="en-US"/>
        </w:rPr>
        <w:t xml:space="preserve">Many of the critical conversations started at the Workshop continued and reverberated throughout the rest of the conference.  </w:t>
      </w:r>
    </w:p>
    <w:p w14:paraId="094E729A" w14:textId="77777777" w:rsidR="00844B83" w:rsidRPr="00844B83" w:rsidRDefault="00844B83" w:rsidP="00844B83">
      <w:pPr>
        <w:widowControl w:val="0"/>
        <w:spacing w:after="0" w:line="240" w:lineRule="auto"/>
        <w:ind w:left="360"/>
        <w:rPr>
          <w:rFonts w:ascii="Times New Roman" w:hAnsi="Times New Roman" w:cs="Times New Roman"/>
          <w:lang w:val="en-US"/>
        </w:rPr>
      </w:pPr>
    </w:p>
    <w:p w14:paraId="3FD2A091" w14:textId="3462041E" w:rsidR="00D50CF9" w:rsidRDefault="00844B83" w:rsidP="00844B83">
      <w:pPr>
        <w:widowControl w:val="0"/>
        <w:spacing w:after="0" w:line="240" w:lineRule="auto"/>
        <w:ind w:left="360"/>
        <w:rPr>
          <w:rFonts w:ascii="Times New Roman" w:hAnsi="Times New Roman" w:cs="Times New Roman"/>
          <w:lang w:val="en-US"/>
        </w:rPr>
      </w:pPr>
      <w:r w:rsidRPr="00844B83">
        <w:rPr>
          <w:rFonts w:ascii="Times New Roman" w:hAnsi="Times New Roman" w:cs="Times New Roman"/>
          <w:lang w:val="en-US"/>
        </w:rPr>
        <w:t xml:space="preserve">The second part of the </w:t>
      </w:r>
      <w:r w:rsidR="005D4E06">
        <w:rPr>
          <w:rFonts w:ascii="Times New Roman" w:hAnsi="Times New Roman" w:cs="Times New Roman"/>
          <w:lang w:val="en-US"/>
        </w:rPr>
        <w:t xml:space="preserve">Studio, the </w:t>
      </w:r>
      <w:r w:rsidRPr="00844B83">
        <w:rPr>
          <w:rFonts w:ascii="Times New Roman" w:hAnsi="Times New Roman" w:cs="Times New Roman"/>
          <w:lang w:val="en-US"/>
        </w:rPr>
        <w:t>“</w:t>
      </w:r>
      <w:proofErr w:type="spellStart"/>
      <w:r w:rsidRPr="00844B83">
        <w:rPr>
          <w:rFonts w:ascii="Times New Roman" w:hAnsi="Times New Roman" w:cs="Times New Roman"/>
          <w:lang w:val="en-US"/>
        </w:rPr>
        <w:t>Crit</w:t>
      </w:r>
      <w:proofErr w:type="spellEnd"/>
      <w:r w:rsidR="005D4E06">
        <w:rPr>
          <w:rFonts w:ascii="Times New Roman" w:hAnsi="Times New Roman" w:cs="Times New Roman"/>
          <w:lang w:val="en-US"/>
        </w:rPr>
        <w:t xml:space="preserve">,” was based on </w:t>
      </w:r>
      <w:r w:rsidRPr="00844B83">
        <w:rPr>
          <w:rFonts w:ascii="Times New Roman" w:hAnsi="Times New Roman" w:cs="Times New Roman"/>
          <w:lang w:val="en-US"/>
        </w:rPr>
        <w:t>presentations of research plans from three researchers—spanning the ranks from graduate student to assistant to associate pr</w:t>
      </w:r>
      <w:r w:rsidR="005D4E06">
        <w:rPr>
          <w:rFonts w:ascii="Times New Roman" w:hAnsi="Times New Roman" w:cs="Times New Roman"/>
          <w:lang w:val="en-US"/>
        </w:rPr>
        <w:t xml:space="preserve">ofessor—focusing on questions concerning interpretive methods and methodological issues in their respective projects.  Ideas and citations </w:t>
      </w:r>
      <w:r w:rsidR="007C7114">
        <w:rPr>
          <w:rFonts w:ascii="Times New Roman" w:hAnsi="Times New Roman" w:cs="Times New Roman"/>
          <w:lang w:val="en-US"/>
        </w:rPr>
        <w:t xml:space="preserve">were suggested by </w:t>
      </w:r>
      <w:r w:rsidRPr="00844B83">
        <w:rPr>
          <w:rFonts w:ascii="Times New Roman" w:hAnsi="Times New Roman" w:cs="Times New Roman"/>
          <w:lang w:val="en-US"/>
        </w:rPr>
        <w:t>many participants, showing once again the value of the “</w:t>
      </w:r>
      <w:proofErr w:type="spellStart"/>
      <w:r w:rsidRPr="00844B83">
        <w:rPr>
          <w:rFonts w:ascii="Times New Roman" w:hAnsi="Times New Roman" w:cs="Times New Roman"/>
          <w:lang w:val="en-US"/>
        </w:rPr>
        <w:t>crit</w:t>
      </w:r>
      <w:proofErr w:type="spellEnd"/>
      <w:r w:rsidRPr="00844B83">
        <w:rPr>
          <w:rFonts w:ascii="Times New Roman" w:hAnsi="Times New Roman" w:cs="Times New Roman"/>
          <w:lang w:val="en-US"/>
        </w:rPr>
        <w:t xml:space="preserve">” </w:t>
      </w:r>
      <w:r w:rsidR="00DC3290">
        <w:rPr>
          <w:rFonts w:ascii="Times New Roman" w:hAnsi="Times New Roman" w:cs="Times New Roman"/>
          <w:lang w:val="en-US"/>
        </w:rPr>
        <w:t>as a learning device for everyone present</w:t>
      </w:r>
      <w:r w:rsidRPr="00844B83">
        <w:rPr>
          <w:rFonts w:ascii="Times New Roman" w:hAnsi="Times New Roman" w:cs="Times New Roman"/>
          <w:lang w:val="en-US"/>
        </w:rPr>
        <w:t>.</w:t>
      </w:r>
    </w:p>
    <w:p w14:paraId="0FF7306C" w14:textId="77777777" w:rsidR="00844B83" w:rsidRPr="005019AE" w:rsidRDefault="00844B83" w:rsidP="00844B83">
      <w:pPr>
        <w:widowControl w:val="0"/>
        <w:spacing w:after="0" w:line="240" w:lineRule="auto"/>
        <w:ind w:left="360"/>
        <w:rPr>
          <w:rFonts w:ascii="Times New Roman" w:hAnsi="Times New Roman" w:cs="Times New Roman"/>
          <w:lang w:val="en-US"/>
        </w:rPr>
      </w:pPr>
    </w:p>
    <w:p w14:paraId="0E66BB1D" w14:textId="77777777" w:rsidR="00D50CF9" w:rsidRPr="005019AE" w:rsidRDefault="00D50CF9" w:rsidP="00592642">
      <w:pPr>
        <w:widowControl w:val="0"/>
        <w:numPr>
          <w:ilvl w:val="0"/>
          <w:numId w:val="25"/>
        </w:numPr>
        <w:spacing w:after="0" w:line="240" w:lineRule="auto"/>
        <w:rPr>
          <w:rFonts w:ascii="Times New Roman" w:hAnsi="Times New Roman" w:cs="Times New Roman"/>
        </w:rPr>
      </w:pPr>
      <w:r w:rsidRPr="005019AE">
        <w:rPr>
          <w:rFonts w:ascii="Times New Roman" w:hAnsi="Times New Roman" w:cs="Times New Roman"/>
          <w:u w:val="single"/>
        </w:rPr>
        <w:t>Award presentations</w:t>
      </w:r>
      <w:r w:rsidRPr="005019AE">
        <w:rPr>
          <w:rFonts w:ascii="Times New Roman" w:hAnsi="Times New Roman" w:cs="Times New Roman"/>
        </w:rPr>
        <w:t xml:space="preserve"> </w:t>
      </w:r>
    </w:p>
    <w:p w14:paraId="1624F23F" w14:textId="77777777" w:rsidR="00D50CF9" w:rsidRPr="005019AE" w:rsidRDefault="00D50CF9" w:rsidP="00DD4A8A">
      <w:pPr>
        <w:widowControl w:val="0"/>
        <w:spacing w:after="0" w:line="240" w:lineRule="auto"/>
        <w:rPr>
          <w:rFonts w:ascii="Times New Roman" w:hAnsi="Times New Roman" w:cs="Times New Roman"/>
        </w:rPr>
      </w:pPr>
    </w:p>
    <w:p w14:paraId="226E22E5" w14:textId="5575C6BD" w:rsidR="00D50CF9" w:rsidRPr="005019AE" w:rsidRDefault="00D50CF9" w:rsidP="0045085C">
      <w:pPr>
        <w:widowControl w:val="0"/>
        <w:numPr>
          <w:ilvl w:val="0"/>
          <w:numId w:val="13"/>
        </w:numPr>
        <w:spacing w:after="0" w:line="240" w:lineRule="auto"/>
        <w:rPr>
          <w:rFonts w:ascii="Times New Roman" w:hAnsi="Times New Roman" w:cs="Times New Roman"/>
          <w:lang w:val="en-US"/>
        </w:rPr>
      </w:pPr>
      <w:r w:rsidRPr="005019AE">
        <w:rPr>
          <w:rFonts w:ascii="Times New Roman" w:hAnsi="Times New Roman" w:cs="Times New Roman"/>
          <w:lang w:val="en-US"/>
        </w:rPr>
        <w:t xml:space="preserve">Hayward </w:t>
      </w:r>
      <w:proofErr w:type="spellStart"/>
      <w:r w:rsidRPr="005019AE">
        <w:rPr>
          <w:rFonts w:ascii="Times New Roman" w:hAnsi="Times New Roman" w:cs="Times New Roman"/>
          <w:lang w:val="en-US"/>
        </w:rPr>
        <w:t>Alker</w:t>
      </w:r>
      <w:proofErr w:type="spellEnd"/>
      <w:r w:rsidRPr="005019AE">
        <w:rPr>
          <w:rFonts w:ascii="Times New Roman" w:hAnsi="Times New Roman" w:cs="Times New Roman"/>
          <w:lang w:val="en-US"/>
        </w:rPr>
        <w:t xml:space="preserve"> </w:t>
      </w:r>
      <w:r w:rsidR="00A62843">
        <w:rPr>
          <w:rFonts w:ascii="Times New Roman" w:hAnsi="Times New Roman" w:cs="Times New Roman"/>
          <w:lang w:val="en-US"/>
        </w:rPr>
        <w:t xml:space="preserve">2015 </w:t>
      </w:r>
      <w:r w:rsidRPr="005019AE">
        <w:rPr>
          <w:rFonts w:ascii="Times New Roman" w:hAnsi="Times New Roman" w:cs="Times New Roman"/>
          <w:lang w:val="en-US"/>
        </w:rPr>
        <w:t>best paper award</w:t>
      </w:r>
      <w:r w:rsidR="00B11A8A">
        <w:rPr>
          <w:rFonts w:ascii="Times New Roman" w:hAnsi="Times New Roman" w:cs="Times New Roman"/>
          <w:lang w:val="en-US"/>
        </w:rPr>
        <w:t xml:space="preserve"> [</w:t>
      </w:r>
      <w:r w:rsidRPr="005019AE">
        <w:rPr>
          <w:rFonts w:ascii="Times New Roman" w:hAnsi="Times New Roman" w:cs="Times New Roman"/>
          <w:lang w:val="en-US"/>
        </w:rPr>
        <w:t xml:space="preserve">presented by </w:t>
      </w:r>
      <w:r w:rsidR="00C529B6">
        <w:rPr>
          <w:rFonts w:ascii="Times New Roman" w:hAnsi="Times New Roman" w:cs="Times New Roman"/>
          <w:lang w:val="en-US"/>
        </w:rPr>
        <w:t xml:space="preserve">Ernie </w:t>
      </w:r>
      <w:proofErr w:type="spellStart"/>
      <w:r w:rsidR="00C529B6">
        <w:rPr>
          <w:rFonts w:ascii="Times New Roman" w:hAnsi="Times New Roman" w:cs="Times New Roman"/>
          <w:lang w:val="en-US"/>
        </w:rPr>
        <w:t>Zirakzadeh</w:t>
      </w:r>
      <w:proofErr w:type="spellEnd"/>
      <w:r w:rsidR="00A46E5D">
        <w:rPr>
          <w:rFonts w:ascii="Times New Roman" w:hAnsi="Times New Roman" w:cs="Times New Roman"/>
          <w:lang w:val="en-US"/>
        </w:rPr>
        <w:t>, for the committee</w:t>
      </w:r>
      <w:r w:rsidRPr="005019AE">
        <w:rPr>
          <w:rFonts w:ascii="Times New Roman" w:hAnsi="Times New Roman" w:cs="Times New Roman"/>
          <w:lang w:val="en-US"/>
        </w:rPr>
        <w:t>]</w:t>
      </w:r>
    </w:p>
    <w:p w14:paraId="763D7405" w14:textId="77777777" w:rsidR="00D50CF9" w:rsidRPr="005019AE" w:rsidRDefault="00D50CF9" w:rsidP="0045085C">
      <w:pPr>
        <w:spacing w:after="0" w:line="240" w:lineRule="auto"/>
        <w:ind w:left="1428"/>
        <w:rPr>
          <w:rFonts w:ascii="Times New Roman" w:hAnsi="Times New Roman" w:cs="Times New Roman"/>
          <w:color w:val="000000"/>
          <w:lang w:val="en-US"/>
        </w:rPr>
      </w:pPr>
    </w:p>
    <w:p w14:paraId="2E98D2F0" w14:textId="3D005330" w:rsidR="00D50CF9" w:rsidRPr="005019AE" w:rsidRDefault="00A27B57" w:rsidP="003040FA">
      <w:pPr>
        <w:spacing w:after="0" w:line="240" w:lineRule="auto"/>
        <w:ind w:left="1428"/>
        <w:rPr>
          <w:rStyle w:val="apple-style-span"/>
          <w:rFonts w:ascii="Times New Roman" w:hAnsi="Times New Roman"/>
          <w:color w:val="000000"/>
        </w:rPr>
      </w:pPr>
      <w:r>
        <w:rPr>
          <w:rFonts w:ascii="Times New Roman" w:hAnsi="Times New Roman" w:cs="Times New Roman"/>
          <w:lang w:val="en-US"/>
        </w:rPr>
        <w:t xml:space="preserve">Presented (in absentia) </w:t>
      </w:r>
      <w:r w:rsidR="003040FA">
        <w:rPr>
          <w:rFonts w:ascii="Times New Roman" w:hAnsi="Times New Roman" w:cs="Times New Roman"/>
          <w:lang w:val="en-US"/>
        </w:rPr>
        <w:t xml:space="preserve">to </w:t>
      </w:r>
      <w:r w:rsidR="003040FA" w:rsidRPr="003040FA">
        <w:rPr>
          <w:rFonts w:ascii="Times New Roman" w:hAnsi="Times New Roman" w:cs="Times New Roman"/>
          <w:b/>
          <w:lang w:val="en-US"/>
        </w:rPr>
        <w:t xml:space="preserve">David L. </w:t>
      </w:r>
      <w:r w:rsidR="00D53CCA" w:rsidRPr="003040FA">
        <w:rPr>
          <w:rFonts w:ascii="Times New Roman" w:hAnsi="Times New Roman" w:cs="Times New Roman"/>
          <w:b/>
          <w:lang w:val="en-US"/>
        </w:rPr>
        <w:t>Jones</w:t>
      </w:r>
      <w:r>
        <w:rPr>
          <w:rFonts w:ascii="Times New Roman" w:hAnsi="Times New Roman" w:cs="Times New Roman"/>
          <w:lang w:val="en-US"/>
        </w:rPr>
        <w:t xml:space="preserve">, a Ph.D. student at </w:t>
      </w:r>
      <w:r>
        <w:rPr>
          <w:rStyle w:val="apple-style-span"/>
          <w:rFonts w:ascii="Times New Roman" w:hAnsi="Times New Roman"/>
          <w:color w:val="000000"/>
        </w:rPr>
        <w:t>SUNY Albany</w:t>
      </w:r>
      <w:r>
        <w:rPr>
          <w:rStyle w:val="apple-style-span"/>
          <w:rFonts w:ascii="Times New Roman" w:hAnsi="Times New Roman"/>
          <w:color w:val="000000"/>
        </w:rPr>
        <w:t>,</w:t>
      </w:r>
      <w:r w:rsidR="003040FA">
        <w:rPr>
          <w:rFonts w:ascii="Times New Roman" w:hAnsi="Times New Roman" w:cs="Times New Roman"/>
          <w:lang w:val="en-US"/>
        </w:rPr>
        <w:t xml:space="preserve"> </w:t>
      </w:r>
      <w:r w:rsidR="00D50CF9" w:rsidRPr="005019AE">
        <w:rPr>
          <w:rFonts w:ascii="Times New Roman" w:hAnsi="Times New Roman" w:cs="Times New Roman"/>
          <w:lang w:val="en-US"/>
        </w:rPr>
        <w:t>for “</w:t>
      </w:r>
      <w:r w:rsidR="003040FA" w:rsidRPr="003040FA">
        <w:rPr>
          <w:rFonts w:ascii="Times New Roman" w:hAnsi="Times New Roman" w:cs="Times New Roman"/>
          <w:lang w:val="en-US"/>
        </w:rPr>
        <w:t>Culture in the Court: Explaining Bowers vs. Hardwick through Frame Analysis</w:t>
      </w:r>
      <w:r w:rsidR="003040FA">
        <w:rPr>
          <w:rFonts w:ascii="Times New Roman" w:hAnsi="Times New Roman" w:cs="Times New Roman"/>
          <w:lang w:val="en-US"/>
        </w:rPr>
        <w:t>.”</w:t>
      </w:r>
      <w:r w:rsidR="00C82C71" w:rsidRPr="005019AE">
        <w:rPr>
          <w:rFonts w:ascii="Times New Roman" w:hAnsi="Times New Roman" w:cs="Times New Roman"/>
        </w:rPr>
        <w:t xml:space="preserve"> The paper</w:t>
      </w:r>
      <w:r>
        <w:rPr>
          <w:rFonts w:ascii="Times New Roman" w:hAnsi="Times New Roman" w:cs="Times New Roman"/>
        </w:rPr>
        <w:t>, which was self-nominated,</w:t>
      </w:r>
      <w:r w:rsidR="00C82C71" w:rsidRPr="005019AE">
        <w:rPr>
          <w:rFonts w:ascii="Times New Roman" w:hAnsi="Times New Roman" w:cs="Times New Roman"/>
        </w:rPr>
        <w:t xml:space="preserve"> was </w:t>
      </w:r>
      <w:r w:rsidR="00D50CF9" w:rsidRPr="005019AE">
        <w:rPr>
          <w:rFonts w:ascii="Times New Roman" w:hAnsi="Times New Roman" w:cs="Times New Roman"/>
          <w:lang w:val="en-US"/>
        </w:rPr>
        <w:t xml:space="preserve">presented at the </w:t>
      </w:r>
      <w:r w:rsidR="003040FA" w:rsidRPr="003040FA">
        <w:rPr>
          <w:rFonts w:ascii="Times New Roman" w:hAnsi="Times New Roman" w:cs="Times New Roman"/>
          <w:lang w:val="en-US"/>
        </w:rPr>
        <w:t>2014 Law and Society Conference.</w:t>
      </w:r>
      <w:r w:rsidR="00C05F46">
        <w:rPr>
          <w:rStyle w:val="apple-style-span"/>
          <w:rFonts w:ascii="Times New Roman" w:hAnsi="Times New Roman"/>
          <w:color w:val="000000"/>
        </w:rPr>
        <w:t xml:space="preserve"> </w:t>
      </w:r>
      <w:r w:rsidR="001B7508">
        <w:rPr>
          <w:rStyle w:val="apple-style-span"/>
          <w:rFonts w:ascii="Times New Roman" w:hAnsi="Times New Roman"/>
          <w:color w:val="000000"/>
        </w:rPr>
        <w:t xml:space="preserve">The award citaton is attached as </w:t>
      </w:r>
      <w:r w:rsidR="00C05F46">
        <w:rPr>
          <w:rStyle w:val="apple-style-span"/>
          <w:rFonts w:ascii="Times New Roman" w:hAnsi="Times New Roman"/>
          <w:color w:val="000000"/>
        </w:rPr>
        <w:t>A</w:t>
      </w:r>
      <w:r w:rsidR="001B7508">
        <w:rPr>
          <w:rStyle w:val="apple-style-span"/>
          <w:rFonts w:ascii="Times New Roman" w:hAnsi="Times New Roman"/>
          <w:color w:val="000000"/>
        </w:rPr>
        <w:t xml:space="preserve">ppendix 1. </w:t>
      </w:r>
    </w:p>
    <w:p w14:paraId="37E1030D" w14:textId="77777777" w:rsidR="00D50CF9" w:rsidRPr="005019AE" w:rsidRDefault="00D50CF9" w:rsidP="0045085C">
      <w:pPr>
        <w:spacing w:after="0" w:line="240" w:lineRule="auto"/>
        <w:ind w:left="1428"/>
        <w:rPr>
          <w:rFonts w:ascii="Times New Roman" w:hAnsi="Times New Roman" w:cs="Times New Roman"/>
        </w:rPr>
      </w:pPr>
    </w:p>
    <w:p w14:paraId="4E3ED699" w14:textId="2DE3DB2F" w:rsidR="00D50CF9" w:rsidRPr="003040FA" w:rsidRDefault="00D50CF9" w:rsidP="0045085C">
      <w:pPr>
        <w:numPr>
          <w:ilvl w:val="0"/>
          <w:numId w:val="15"/>
        </w:numPr>
        <w:spacing w:after="0" w:line="240" w:lineRule="auto"/>
        <w:rPr>
          <w:rFonts w:ascii="Times New Roman" w:hAnsi="Times New Roman" w:cs="Times New Roman"/>
          <w:lang w:val="en-US"/>
        </w:rPr>
      </w:pPr>
      <w:r w:rsidRPr="005019AE">
        <w:rPr>
          <w:rFonts w:ascii="Times New Roman" w:hAnsi="Times New Roman" w:cs="Times New Roman"/>
          <w:lang w:val="en-US"/>
        </w:rPr>
        <w:t xml:space="preserve">Award Committee:  </w:t>
      </w:r>
      <w:r w:rsidR="00332FEC">
        <w:rPr>
          <w:rFonts w:ascii="Times New Roman" w:hAnsi="Times New Roman" w:cs="Times New Roman"/>
          <w:lang w:val="en-US"/>
        </w:rPr>
        <w:t xml:space="preserve">Cyrus Ernesto </w:t>
      </w:r>
      <w:proofErr w:type="spellStart"/>
      <w:r w:rsidR="003040FA">
        <w:rPr>
          <w:rFonts w:ascii="Times New Roman" w:hAnsi="Times New Roman" w:cs="Times New Roman"/>
          <w:lang w:val="en-US"/>
        </w:rPr>
        <w:t>Zirakzadeh</w:t>
      </w:r>
      <w:proofErr w:type="spellEnd"/>
      <w:r w:rsidR="003040FA">
        <w:rPr>
          <w:rFonts w:ascii="Times New Roman" w:hAnsi="Times New Roman" w:cs="Times New Roman"/>
          <w:lang w:val="en-US"/>
        </w:rPr>
        <w:t>, University of Connecticut,</w:t>
      </w:r>
      <w:r w:rsidR="001A5F7E" w:rsidRPr="005019AE">
        <w:rPr>
          <w:rFonts w:ascii="Times New Roman" w:hAnsi="Times New Roman" w:cs="Times New Roman"/>
          <w:lang w:val="en-US"/>
        </w:rPr>
        <w:t xml:space="preserve"> Chair; </w:t>
      </w:r>
      <w:r w:rsidR="003040FA">
        <w:rPr>
          <w:rFonts w:ascii="Times New Roman" w:hAnsi="Times New Roman" w:cs="Times New Roman"/>
          <w:lang w:val="en-US"/>
        </w:rPr>
        <w:t>Jillian Schwedler</w:t>
      </w:r>
      <w:r w:rsidR="00E538BF" w:rsidRPr="005019AE">
        <w:rPr>
          <w:rFonts w:ascii="Times New Roman" w:hAnsi="Times New Roman" w:cs="Times New Roman"/>
        </w:rPr>
        <w:t>,</w:t>
      </w:r>
      <w:r w:rsidR="003040FA">
        <w:rPr>
          <w:rFonts w:ascii="Times New Roman" w:hAnsi="Times New Roman" w:cs="Times New Roman"/>
        </w:rPr>
        <w:t xml:space="preserve"> Hunter College</w:t>
      </w:r>
      <w:r w:rsidR="00E538BF" w:rsidRPr="005019AE">
        <w:rPr>
          <w:rFonts w:ascii="Times New Roman" w:hAnsi="Times New Roman" w:cs="Times New Roman"/>
        </w:rPr>
        <w:t xml:space="preserve">; </w:t>
      </w:r>
      <w:r w:rsidR="003040FA">
        <w:rPr>
          <w:rFonts w:ascii="Times New Roman" w:hAnsi="Times New Roman" w:cs="Times New Roman"/>
        </w:rPr>
        <w:t xml:space="preserve"> Nicholas </w:t>
      </w:r>
      <w:r w:rsidR="00332FEC">
        <w:rPr>
          <w:rFonts w:ascii="Times New Roman" w:hAnsi="Times New Roman" w:cs="Times New Roman"/>
        </w:rPr>
        <w:t xml:space="preserve">Rush </w:t>
      </w:r>
      <w:r w:rsidR="003040FA">
        <w:rPr>
          <w:rFonts w:ascii="Times New Roman" w:hAnsi="Times New Roman" w:cs="Times New Roman"/>
        </w:rPr>
        <w:t>Smith, City College</w:t>
      </w:r>
      <w:r w:rsidR="00EB7FBA">
        <w:rPr>
          <w:rFonts w:ascii="Times New Roman" w:hAnsi="Times New Roman" w:cs="Times New Roman"/>
        </w:rPr>
        <w:t xml:space="preserve"> of</w:t>
      </w:r>
      <w:r w:rsidR="003040FA">
        <w:rPr>
          <w:rFonts w:ascii="Times New Roman" w:hAnsi="Times New Roman" w:cs="Times New Roman"/>
        </w:rPr>
        <w:t xml:space="preserve"> New York. </w:t>
      </w:r>
    </w:p>
    <w:p w14:paraId="5BBB935B" w14:textId="77777777" w:rsidR="00A62843" w:rsidRDefault="00A62843" w:rsidP="00A62843">
      <w:pPr>
        <w:widowControl w:val="0"/>
        <w:spacing w:after="0" w:line="240" w:lineRule="auto"/>
        <w:ind w:left="720"/>
        <w:rPr>
          <w:rFonts w:ascii="Times New Roman" w:hAnsi="Times New Roman" w:cs="Times New Roman"/>
          <w:lang w:val="en-US"/>
        </w:rPr>
      </w:pPr>
    </w:p>
    <w:p w14:paraId="4610F9DA" w14:textId="5DE2742F" w:rsidR="0045085C" w:rsidRPr="005019AE" w:rsidRDefault="00D50CF9" w:rsidP="0045085C">
      <w:pPr>
        <w:widowControl w:val="0"/>
        <w:numPr>
          <w:ilvl w:val="0"/>
          <w:numId w:val="13"/>
        </w:numPr>
        <w:spacing w:after="0" w:line="240" w:lineRule="auto"/>
        <w:rPr>
          <w:rFonts w:ascii="Times New Roman" w:hAnsi="Times New Roman" w:cs="Times New Roman"/>
          <w:lang w:val="en-US"/>
        </w:rPr>
      </w:pPr>
      <w:r w:rsidRPr="005019AE">
        <w:rPr>
          <w:rFonts w:ascii="Times New Roman" w:hAnsi="Times New Roman" w:cs="Times New Roman"/>
          <w:lang w:val="en-US"/>
        </w:rPr>
        <w:t xml:space="preserve">Charles Taylor </w:t>
      </w:r>
      <w:r w:rsidR="00A62843">
        <w:rPr>
          <w:rFonts w:ascii="Times New Roman" w:hAnsi="Times New Roman" w:cs="Times New Roman"/>
          <w:lang w:val="en-US"/>
        </w:rPr>
        <w:t xml:space="preserve">2015 </w:t>
      </w:r>
      <w:r w:rsidRPr="005019AE">
        <w:rPr>
          <w:rFonts w:ascii="Times New Roman" w:hAnsi="Times New Roman" w:cs="Times New Roman"/>
          <w:lang w:val="en-US"/>
        </w:rPr>
        <w:t>book award</w:t>
      </w:r>
      <w:r w:rsidR="0045085C" w:rsidRPr="005019AE">
        <w:rPr>
          <w:rFonts w:ascii="Times New Roman" w:hAnsi="Times New Roman" w:cs="Times New Roman"/>
          <w:lang w:val="en-US"/>
        </w:rPr>
        <w:t xml:space="preserve"> [</w:t>
      </w:r>
      <w:r w:rsidR="00650B96">
        <w:rPr>
          <w:rFonts w:ascii="Times New Roman" w:hAnsi="Times New Roman" w:cs="Times New Roman"/>
          <w:lang w:val="en-US"/>
        </w:rPr>
        <w:t>p</w:t>
      </w:r>
      <w:r w:rsidR="0045085C" w:rsidRPr="005019AE">
        <w:rPr>
          <w:rFonts w:ascii="Times New Roman" w:hAnsi="Times New Roman" w:cs="Times New Roman"/>
          <w:lang w:val="en-US"/>
        </w:rPr>
        <w:t xml:space="preserve">resented by </w:t>
      </w:r>
      <w:r w:rsidR="00512485">
        <w:rPr>
          <w:rFonts w:ascii="Times New Roman" w:hAnsi="Times New Roman" w:cs="Times New Roman"/>
          <w:lang w:val="en-US"/>
        </w:rPr>
        <w:t xml:space="preserve">Gary </w:t>
      </w:r>
      <w:proofErr w:type="spellStart"/>
      <w:r w:rsidR="00512485">
        <w:rPr>
          <w:rFonts w:ascii="Times New Roman" w:hAnsi="Times New Roman" w:cs="Times New Roman"/>
          <w:lang w:val="en-US"/>
        </w:rPr>
        <w:t>Herrigel</w:t>
      </w:r>
      <w:proofErr w:type="spellEnd"/>
      <w:r w:rsidR="0045085C" w:rsidRPr="005019AE">
        <w:rPr>
          <w:rFonts w:ascii="Times New Roman" w:hAnsi="Times New Roman" w:cs="Times New Roman"/>
          <w:lang w:val="en-US"/>
        </w:rPr>
        <w:t>, for the committee]</w:t>
      </w:r>
    </w:p>
    <w:p w14:paraId="144DFA56" w14:textId="77777777" w:rsidR="0045085C" w:rsidRPr="005019AE" w:rsidRDefault="0045085C" w:rsidP="0045085C">
      <w:pPr>
        <w:widowControl w:val="0"/>
        <w:spacing w:after="0" w:line="240" w:lineRule="auto"/>
        <w:ind w:left="720"/>
        <w:rPr>
          <w:rFonts w:ascii="Times New Roman" w:hAnsi="Times New Roman" w:cs="Times New Roman"/>
          <w:lang w:val="en-US"/>
        </w:rPr>
      </w:pPr>
    </w:p>
    <w:p w14:paraId="0E897C6D" w14:textId="500250F9" w:rsidR="0045085C" w:rsidRDefault="0045085C" w:rsidP="003040FA">
      <w:pPr>
        <w:widowControl w:val="0"/>
        <w:numPr>
          <w:ilvl w:val="1"/>
          <w:numId w:val="13"/>
        </w:numPr>
        <w:spacing w:after="0" w:line="240" w:lineRule="auto"/>
        <w:rPr>
          <w:rFonts w:ascii="Times New Roman" w:hAnsi="Times New Roman" w:cs="Times New Roman"/>
          <w:lang w:val="en-US"/>
        </w:rPr>
      </w:pPr>
      <w:r w:rsidRPr="005019AE">
        <w:rPr>
          <w:rFonts w:ascii="Times New Roman" w:hAnsi="Times New Roman" w:cs="Times New Roman"/>
          <w:lang w:val="en-US"/>
        </w:rPr>
        <w:t>Present</w:t>
      </w:r>
      <w:r w:rsidR="00A27B57">
        <w:rPr>
          <w:rFonts w:ascii="Times New Roman" w:hAnsi="Times New Roman" w:cs="Times New Roman"/>
          <w:lang w:val="en-US"/>
        </w:rPr>
        <w:t>ed</w:t>
      </w:r>
      <w:r w:rsidRPr="005019AE">
        <w:rPr>
          <w:rFonts w:ascii="Times New Roman" w:hAnsi="Times New Roman" w:cs="Times New Roman"/>
          <w:lang w:val="en-US"/>
        </w:rPr>
        <w:t xml:space="preserve"> to</w:t>
      </w:r>
      <w:r w:rsidR="003040FA">
        <w:rPr>
          <w:rFonts w:ascii="Times New Roman" w:hAnsi="Times New Roman" w:cs="Times New Roman"/>
          <w:lang w:val="en-US"/>
        </w:rPr>
        <w:t xml:space="preserve"> </w:t>
      </w:r>
      <w:r w:rsidR="003040FA" w:rsidRPr="00851A44">
        <w:rPr>
          <w:rFonts w:ascii="Times New Roman" w:hAnsi="Times New Roman" w:cs="Times New Roman"/>
          <w:b/>
          <w:lang w:val="en-US"/>
        </w:rPr>
        <w:t>Davina Cooper</w:t>
      </w:r>
      <w:r w:rsidR="003040FA">
        <w:rPr>
          <w:rFonts w:ascii="Times New Roman" w:hAnsi="Times New Roman" w:cs="Times New Roman"/>
          <w:lang w:val="en-US"/>
        </w:rPr>
        <w:t>, University of Kent, UK, for</w:t>
      </w:r>
      <w:r w:rsidR="00A62843">
        <w:rPr>
          <w:rFonts w:ascii="Times New Roman" w:hAnsi="Times New Roman" w:cs="Times New Roman"/>
          <w:lang w:val="en-US"/>
        </w:rPr>
        <w:t xml:space="preserve"> </w:t>
      </w:r>
      <w:r w:rsidR="003040FA" w:rsidRPr="00A62843">
        <w:rPr>
          <w:rFonts w:ascii="Times New Roman" w:hAnsi="Times New Roman" w:cs="Times New Roman"/>
          <w:i/>
          <w:lang w:val="en-US"/>
        </w:rPr>
        <w:t>Everyday Utopias: The Conceptual Life of Promising Spaces</w:t>
      </w:r>
      <w:r w:rsidR="003040FA" w:rsidRPr="003040FA">
        <w:rPr>
          <w:rFonts w:ascii="Times New Roman" w:hAnsi="Times New Roman" w:cs="Times New Roman"/>
          <w:lang w:val="en-US"/>
        </w:rPr>
        <w:t xml:space="preserve"> (Duke University Press</w:t>
      </w:r>
      <w:r w:rsidR="00A62843">
        <w:rPr>
          <w:rFonts w:ascii="Times New Roman" w:hAnsi="Times New Roman" w:cs="Times New Roman"/>
          <w:lang w:val="en-US"/>
        </w:rPr>
        <w:t>, 2014</w:t>
      </w:r>
      <w:r w:rsidR="003040FA" w:rsidRPr="003040FA">
        <w:rPr>
          <w:rFonts w:ascii="Times New Roman" w:hAnsi="Times New Roman" w:cs="Times New Roman"/>
          <w:lang w:val="en-US"/>
        </w:rPr>
        <w:t xml:space="preserve">). </w:t>
      </w:r>
      <w:r w:rsidR="00B11A8A">
        <w:rPr>
          <w:rFonts w:ascii="Times New Roman" w:hAnsi="Times New Roman" w:cs="Times New Roman"/>
          <w:lang w:val="en-US"/>
        </w:rPr>
        <w:t xml:space="preserve">The award citation is attached as </w:t>
      </w:r>
      <w:r w:rsidR="00EB7FBA">
        <w:rPr>
          <w:rFonts w:ascii="Times New Roman" w:hAnsi="Times New Roman" w:cs="Times New Roman"/>
          <w:lang w:val="en-US"/>
        </w:rPr>
        <w:t>A</w:t>
      </w:r>
      <w:r w:rsidR="00B11A8A">
        <w:rPr>
          <w:rFonts w:ascii="Times New Roman" w:hAnsi="Times New Roman" w:cs="Times New Roman"/>
          <w:lang w:val="en-US"/>
        </w:rPr>
        <w:t xml:space="preserve">ppendix 2. </w:t>
      </w:r>
      <w:r w:rsidR="003040FA" w:rsidRPr="003040FA">
        <w:rPr>
          <w:rFonts w:ascii="Times New Roman" w:hAnsi="Times New Roman" w:cs="Times New Roman"/>
          <w:lang w:val="en-US"/>
        </w:rPr>
        <w:t xml:space="preserve"> </w:t>
      </w:r>
    </w:p>
    <w:p w14:paraId="5E79B8B1" w14:textId="77777777" w:rsidR="00B11A8A" w:rsidRPr="005019AE" w:rsidRDefault="00B11A8A" w:rsidP="00662D28">
      <w:pPr>
        <w:widowControl w:val="0"/>
        <w:spacing w:after="0" w:line="240" w:lineRule="auto"/>
        <w:ind w:left="1440"/>
        <w:rPr>
          <w:rFonts w:ascii="Times New Roman" w:hAnsi="Times New Roman" w:cs="Times New Roman"/>
          <w:lang w:val="en-US"/>
        </w:rPr>
      </w:pPr>
    </w:p>
    <w:p w14:paraId="4B772A81" w14:textId="6D5E2ADB" w:rsidR="00D50CF9" w:rsidRDefault="0045085C" w:rsidP="0047649E">
      <w:pPr>
        <w:widowControl w:val="0"/>
        <w:numPr>
          <w:ilvl w:val="1"/>
          <w:numId w:val="13"/>
        </w:numPr>
        <w:spacing w:after="0" w:line="240" w:lineRule="auto"/>
        <w:rPr>
          <w:rFonts w:ascii="Times New Roman" w:hAnsi="Times New Roman" w:cs="Times New Roman"/>
          <w:lang w:val="en-US"/>
        </w:rPr>
      </w:pPr>
      <w:r w:rsidRPr="005019AE">
        <w:rPr>
          <w:rFonts w:ascii="Times New Roman" w:hAnsi="Times New Roman" w:cs="Times New Roman"/>
          <w:lang w:val="en-US"/>
        </w:rPr>
        <w:lastRenderedPageBreak/>
        <w:t xml:space="preserve">Award Committee: </w:t>
      </w:r>
      <w:r w:rsidR="00A62843">
        <w:rPr>
          <w:rFonts w:ascii="Times New Roman" w:hAnsi="Times New Roman" w:cs="Times New Roman"/>
          <w:lang w:val="en-US"/>
        </w:rPr>
        <w:t xml:space="preserve">Gerry </w:t>
      </w:r>
      <w:proofErr w:type="spellStart"/>
      <w:r w:rsidR="00A62843">
        <w:rPr>
          <w:rFonts w:ascii="Times New Roman" w:hAnsi="Times New Roman" w:cs="Times New Roman"/>
          <w:lang w:val="en-US"/>
        </w:rPr>
        <w:t>Berk</w:t>
      </w:r>
      <w:proofErr w:type="spellEnd"/>
      <w:r w:rsidRPr="005019AE">
        <w:rPr>
          <w:rFonts w:ascii="Times New Roman" w:hAnsi="Times New Roman" w:cs="Times New Roman"/>
          <w:lang w:val="en-US"/>
        </w:rPr>
        <w:t xml:space="preserve">, </w:t>
      </w:r>
      <w:r w:rsidR="00A62843">
        <w:rPr>
          <w:rFonts w:ascii="Times New Roman" w:hAnsi="Times New Roman" w:cs="Times New Roman"/>
          <w:lang w:val="en-US"/>
        </w:rPr>
        <w:t>University of Oregon</w:t>
      </w:r>
      <w:r w:rsidRPr="005019AE">
        <w:rPr>
          <w:rFonts w:ascii="Times New Roman" w:hAnsi="Times New Roman" w:cs="Times New Roman"/>
          <w:lang w:val="en-US"/>
        </w:rPr>
        <w:t xml:space="preserve">, chair; </w:t>
      </w:r>
      <w:r w:rsidR="00A62843">
        <w:rPr>
          <w:rFonts w:ascii="Times New Roman" w:hAnsi="Times New Roman" w:cs="Times New Roman"/>
          <w:lang w:val="en-US"/>
        </w:rPr>
        <w:t xml:space="preserve">Gary </w:t>
      </w:r>
      <w:proofErr w:type="spellStart"/>
      <w:r w:rsidR="00A62843">
        <w:rPr>
          <w:rFonts w:ascii="Times New Roman" w:hAnsi="Times New Roman" w:cs="Times New Roman"/>
          <w:lang w:val="en-US"/>
        </w:rPr>
        <w:t>Herrigel</w:t>
      </w:r>
      <w:proofErr w:type="spellEnd"/>
      <w:r w:rsidRPr="005019AE">
        <w:rPr>
          <w:rFonts w:ascii="Times New Roman" w:hAnsi="Times New Roman" w:cs="Times New Roman"/>
          <w:lang w:val="en-US"/>
        </w:rPr>
        <w:t xml:space="preserve">, </w:t>
      </w:r>
      <w:r w:rsidR="00A62843">
        <w:rPr>
          <w:rFonts w:ascii="Times New Roman" w:hAnsi="Times New Roman" w:cs="Times New Roman"/>
          <w:lang w:val="en-US"/>
        </w:rPr>
        <w:t>U</w:t>
      </w:r>
      <w:r w:rsidRPr="005019AE">
        <w:rPr>
          <w:rFonts w:ascii="Times New Roman" w:hAnsi="Times New Roman" w:cs="Times New Roman"/>
          <w:lang w:val="en-US"/>
        </w:rPr>
        <w:t>niversity</w:t>
      </w:r>
      <w:r w:rsidR="00A62843">
        <w:rPr>
          <w:rFonts w:ascii="Times New Roman" w:hAnsi="Times New Roman" w:cs="Times New Roman"/>
          <w:lang w:val="en-US"/>
        </w:rPr>
        <w:t xml:space="preserve"> of Chicago</w:t>
      </w:r>
      <w:r w:rsidRPr="005019AE">
        <w:rPr>
          <w:rFonts w:ascii="Times New Roman" w:hAnsi="Times New Roman" w:cs="Times New Roman"/>
          <w:lang w:val="en-US"/>
        </w:rPr>
        <w:t xml:space="preserve">; </w:t>
      </w:r>
      <w:r w:rsidR="00A62843">
        <w:rPr>
          <w:rFonts w:ascii="Times New Roman" w:hAnsi="Times New Roman" w:cs="Times New Roman"/>
          <w:lang w:val="en-US"/>
        </w:rPr>
        <w:t>Paul Amar</w:t>
      </w:r>
      <w:r w:rsidRPr="005019AE">
        <w:rPr>
          <w:rFonts w:ascii="Times New Roman" w:hAnsi="Times New Roman" w:cs="Times New Roman"/>
          <w:lang w:val="en-US"/>
        </w:rPr>
        <w:t xml:space="preserve">, University of </w:t>
      </w:r>
      <w:r w:rsidR="00A62843">
        <w:rPr>
          <w:rFonts w:ascii="Times New Roman" w:hAnsi="Times New Roman" w:cs="Times New Roman"/>
          <w:lang w:val="en-US"/>
        </w:rPr>
        <w:t xml:space="preserve">California, Santa Barbara. </w:t>
      </w:r>
    </w:p>
    <w:p w14:paraId="292C4DDA" w14:textId="77777777" w:rsidR="0098218E" w:rsidRDefault="0098218E" w:rsidP="0098218E">
      <w:pPr>
        <w:widowControl w:val="0"/>
        <w:spacing w:after="0" w:line="240" w:lineRule="auto"/>
        <w:ind w:left="1440"/>
        <w:rPr>
          <w:rFonts w:ascii="Times New Roman" w:hAnsi="Times New Roman" w:cs="Times New Roman"/>
          <w:lang w:val="en-US"/>
        </w:rPr>
      </w:pPr>
    </w:p>
    <w:p w14:paraId="00F0162A" w14:textId="16643EFC" w:rsidR="0098218E" w:rsidRDefault="0098218E" w:rsidP="0098218E">
      <w:pPr>
        <w:widowControl w:val="0"/>
        <w:numPr>
          <w:ilvl w:val="0"/>
          <w:numId w:val="13"/>
        </w:numPr>
        <w:spacing w:after="0" w:line="240" w:lineRule="auto"/>
        <w:rPr>
          <w:rFonts w:ascii="Times New Roman" w:hAnsi="Times New Roman" w:cs="Times New Roman"/>
          <w:lang w:val="en-US"/>
        </w:rPr>
      </w:pPr>
      <w:r>
        <w:rPr>
          <w:rFonts w:ascii="Times New Roman" w:hAnsi="Times New Roman" w:cs="Times New Roman"/>
          <w:lang w:val="en-US"/>
        </w:rPr>
        <w:t>The Grain of Sand Award was not given in 2015.</w:t>
      </w:r>
    </w:p>
    <w:p w14:paraId="3D722FB4" w14:textId="77777777" w:rsidR="00873612" w:rsidRDefault="00873612" w:rsidP="00873612">
      <w:pPr>
        <w:widowControl w:val="0"/>
        <w:spacing w:after="0" w:line="240" w:lineRule="auto"/>
        <w:rPr>
          <w:rFonts w:ascii="Times New Roman" w:hAnsi="Times New Roman" w:cs="Times New Roman"/>
          <w:lang w:val="en-US"/>
        </w:rPr>
      </w:pPr>
    </w:p>
    <w:p w14:paraId="40439343" w14:textId="77777777" w:rsidR="00AA4C5D" w:rsidRPr="00947932" w:rsidRDefault="00AA4C5D" w:rsidP="00AA4C5D">
      <w:pPr>
        <w:widowControl w:val="0"/>
        <w:numPr>
          <w:ilvl w:val="0"/>
          <w:numId w:val="25"/>
        </w:numPr>
        <w:spacing w:after="0" w:line="240" w:lineRule="auto"/>
        <w:rPr>
          <w:rFonts w:ascii="Times New Roman" w:hAnsi="Times New Roman" w:cs="Times New Roman"/>
          <w:u w:val="single"/>
          <w:lang w:val="en-US"/>
        </w:rPr>
      </w:pPr>
      <w:r w:rsidRPr="00947932">
        <w:rPr>
          <w:rFonts w:ascii="Times New Roman" w:hAnsi="Times New Roman" w:cs="Times New Roman"/>
          <w:u w:val="single"/>
          <w:lang w:val="en-US"/>
        </w:rPr>
        <w:t>Members’ announcements</w:t>
      </w:r>
    </w:p>
    <w:p w14:paraId="7B75493A" w14:textId="77777777" w:rsidR="00AA4C5D" w:rsidRPr="005019AE" w:rsidRDefault="00AA4C5D" w:rsidP="00AA4C5D">
      <w:pPr>
        <w:widowControl w:val="0"/>
        <w:spacing w:after="0" w:line="240" w:lineRule="auto"/>
        <w:rPr>
          <w:rFonts w:ascii="Times New Roman" w:hAnsi="Times New Roman" w:cs="Times New Roman"/>
          <w:bCs/>
          <w:lang w:val="en-US"/>
        </w:rPr>
      </w:pPr>
    </w:p>
    <w:p w14:paraId="5D8738BE" w14:textId="77777777" w:rsidR="00AA4C5D" w:rsidRPr="00873612" w:rsidRDefault="00AA4C5D" w:rsidP="00AA4C5D">
      <w:pPr>
        <w:pStyle w:val="ListParagraph"/>
        <w:widowControl w:val="0"/>
        <w:numPr>
          <w:ilvl w:val="0"/>
          <w:numId w:val="34"/>
        </w:numPr>
        <w:spacing w:after="0" w:line="240" w:lineRule="auto"/>
        <w:rPr>
          <w:rFonts w:ascii="Times New Roman" w:hAnsi="Times New Roman" w:cs="Times New Roman"/>
          <w:lang w:val="en-US"/>
        </w:rPr>
      </w:pPr>
      <w:r w:rsidRPr="00873612">
        <w:rPr>
          <w:rFonts w:ascii="Times New Roman" w:hAnsi="Times New Roman" w:cs="Times New Roman"/>
          <w:lang w:val="en-US"/>
        </w:rPr>
        <w:t xml:space="preserve">Book series co-editors </w:t>
      </w:r>
      <w:proofErr w:type="spellStart"/>
      <w:r w:rsidRPr="00873612">
        <w:rPr>
          <w:rFonts w:ascii="Times New Roman" w:hAnsi="Times New Roman" w:cs="Times New Roman"/>
          <w:lang w:val="en-US"/>
        </w:rPr>
        <w:t>Peri</w:t>
      </w:r>
      <w:proofErr w:type="spellEnd"/>
      <w:r w:rsidRPr="00873612">
        <w:rPr>
          <w:rFonts w:ascii="Times New Roman" w:hAnsi="Times New Roman" w:cs="Times New Roman"/>
          <w:lang w:val="en-US"/>
        </w:rPr>
        <w:t xml:space="preserve"> Schwartz-</w:t>
      </w:r>
      <w:proofErr w:type="spellStart"/>
      <w:r w:rsidRPr="00873612">
        <w:rPr>
          <w:rFonts w:ascii="Times New Roman" w:hAnsi="Times New Roman" w:cs="Times New Roman"/>
          <w:lang w:val="en-US"/>
        </w:rPr>
        <w:t>Shea</w:t>
      </w:r>
      <w:proofErr w:type="spellEnd"/>
      <w:r w:rsidRPr="00873612">
        <w:rPr>
          <w:rFonts w:ascii="Times New Roman" w:hAnsi="Times New Roman" w:cs="Times New Roman"/>
          <w:lang w:val="en-US"/>
        </w:rPr>
        <w:t xml:space="preserve"> and Dvora </w:t>
      </w:r>
      <w:proofErr w:type="spellStart"/>
      <w:r w:rsidRPr="00873612">
        <w:rPr>
          <w:rFonts w:ascii="Times New Roman" w:hAnsi="Times New Roman" w:cs="Times New Roman"/>
          <w:lang w:val="en-US"/>
        </w:rPr>
        <w:t>Yanow</w:t>
      </w:r>
      <w:proofErr w:type="spellEnd"/>
      <w:r w:rsidRPr="00873612">
        <w:rPr>
          <w:rFonts w:ascii="Times New Roman" w:hAnsi="Times New Roman" w:cs="Times New Roman"/>
          <w:lang w:val="en-US"/>
        </w:rPr>
        <w:t xml:space="preserve"> reported that two new volumes have been published recently as part of the “Routledge Series on Interpretive Methods.” </w:t>
      </w:r>
    </w:p>
    <w:p w14:paraId="2798C8D6" w14:textId="77777777" w:rsidR="00AA4C5D" w:rsidRDefault="00AA4C5D" w:rsidP="00AA4C5D">
      <w:pPr>
        <w:widowControl w:val="0"/>
        <w:numPr>
          <w:ilvl w:val="0"/>
          <w:numId w:val="35"/>
        </w:numPr>
        <w:spacing w:after="0" w:line="240" w:lineRule="auto"/>
        <w:rPr>
          <w:rFonts w:ascii="Times New Roman" w:hAnsi="Times New Roman" w:cs="Times New Roman"/>
          <w:lang w:val="en-US"/>
        </w:rPr>
      </w:pPr>
      <w:r>
        <w:rPr>
          <w:rFonts w:ascii="Times New Roman" w:hAnsi="Times New Roman" w:cs="Times New Roman"/>
          <w:i/>
          <w:iCs/>
          <w:lang w:val="en-US"/>
        </w:rPr>
        <w:t xml:space="preserve">Analyzing Social </w:t>
      </w:r>
      <w:r w:rsidRPr="007B75CE">
        <w:rPr>
          <w:rFonts w:ascii="Times New Roman" w:hAnsi="Times New Roman" w:cs="Times New Roman"/>
          <w:i/>
          <w:iCs/>
          <w:lang w:val="en-US"/>
        </w:rPr>
        <w:t>Narrative</w:t>
      </w:r>
      <w:r>
        <w:rPr>
          <w:rFonts w:ascii="Times New Roman" w:hAnsi="Times New Roman" w:cs="Times New Roman"/>
          <w:i/>
          <w:iCs/>
          <w:lang w:val="en-US"/>
        </w:rPr>
        <w:t>s</w:t>
      </w:r>
      <w:r>
        <w:rPr>
          <w:rFonts w:ascii="Times New Roman" w:hAnsi="Times New Roman" w:cs="Times New Roman"/>
          <w:lang w:val="en-US"/>
        </w:rPr>
        <w:t xml:space="preserve">, </w:t>
      </w:r>
      <w:proofErr w:type="spellStart"/>
      <w:r>
        <w:rPr>
          <w:rFonts w:ascii="Times New Roman" w:hAnsi="Times New Roman" w:cs="Times New Roman"/>
          <w:lang w:val="en-US"/>
        </w:rPr>
        <w:t>Shaul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Shenhav</w:t>
      </w:r>
      <w:proofErr w:type="spellEnd"/>
      <w:r>
        <w:rPr>
          <w:rFonts w:ascii="Times New Roman" w:hAnsi="Times New Roman" w:cs="Times New Roman"/>
          <w:lang w:val="en-US"/>
        </w:rPr>
        <w:t xml:space="preserve"> (Hebrew University, Jerusalem)</w:t>
      </w:r>
    </w:p>
    <w:p w14:paraId="0570349B" w14:textId="5359306B" w:rsidR="00EB7FBA" w:rsidRPr="00A27B57" w:rsidRDefault="00AA4C5D" w:rsidP="00EB7FBA">
      <w:pPr>
        <w:pStyle w:val="ListParagraph"/>
        <w:widowControl w:val="0"/>
        <w:numPr>
          <w:ilvl w:val="0"/>
          <w:numId w:val="35"/>
        </w:numPr>
        <w:spacing w:after="0" w:line="240" w:lineRule="auto"/>
        <w:rPr>
          <w:rFonts w:ascii="Times New Roman" w:hAnsi="Times New Roman" w:cs="Times New Roman"/>
          <w:lang w:val="en-US"/>
        </w:rPr>
      </w:pPr>
      <w:r w:rsidRPr="00A27B57">
        <w:rPr>
          <w:rFonts w:ascii="Times New Roman" w:hAnsi="Times New Roman" w:cs="Times New Roman"/>
          <w:i/>
          <w:lang w:val="en-US"/>
        </w:rPr>
        <w:t>Elucidating Social Science Concepts: An Interpretivist Guide</w:t>
      </w:r>
      <w:r w:rsidRPr="00A27B57">
        <w:rPr>
          <w:rFonts w:ascii="Times New Roman" w:hAnsi="Times New Roman" w:cs="Times New Roman"/>
          <w:lang w:val="en-US"/>
        </w:rPr>
        <w:t>, Frederic Charles Schaffer (University of Massachusetts, Amherst)</w:t>
      </w:r>
    </w:p>
    <w:p w14:paraId="3CC051A9" w14:textId="77777777" w:rsidR="00AA4C5D" w:rsidRDefault="00AA4C5D" w:rsidP="00AA4C5D">
      <w:pPr>
        <w:widowControl w:val="0"/>
        <w:spacing w:after="0" w:line="240" w:lineRule="auto"/>
        <w:ind w:left="708"/>
        <w:rPr>
          <w:rFonts w:ascii="Times New Roman" w:hAnsi="Times New Roman" w:cs="Times New Roman"/>
          <w:lang w:val="en-US"/>
        </w:rPr>
      </w:pPr>
      <w:r>
        <w:rPr>
          <w:rFonts w:ascii="Times New Roman" w:hAnsi="Times New Roman" w:cs="Times New Roman"/>
          <w:lang w:val="en-US"/>
        </w:rPr>
        <w:t>Additionally, two volumes are expected this coming year:</w:t>
      </w:r>
    </w:p>
    <w:p w14:paraId="39098B06" w14:textId="23911CE0" w:rsidR="00AA4C5D" w:rsidRDefault="00AA4C5D" w:rsidP="00AA4C5D">
      <w:pPr>
        <w:pStyle w:val="ListParagraph"/>
        <w:widowControl w:val="0"/>
        <w:numPr>
          <w:ilvl w:val="0"/>
          <w:numId w:val="36"/>
        </w:numPr>
        <w:spacing w:after="0" w:line="240" w:lineRule="auto"/>
        <w:rPr>
          <w:rFonts w:ascii="Times New Roman" w:hAnsi="Times New Roman" w:cs="Times New Roman"/>
          <w:lang w:val="en-US"/>
        </w:rPr>
      </w:pPr>
      <w:r>
        <w:rPr>
          <w:rFonts w:ascii="Times New Roman" w:hAnsi="Times New Roman" w:cs="Times New Roman"/>
          <w:lang w:val="en-US"/>
        </w:rPr>
        <w:t xml:space="preserve">Timothy </w:t>
      </w:r>
      <w:proofErr w:type="spellStart"/>
      <w:r>
        <w:rPr>
          <w:rFonts w:ascii="Times New Roman" w:hAnsi="Times New Roman" w:cs="Times New Roman"/>
          <w:lang w:val="en-US"/>
        </w:rPr>
        <w:t>Pachirat</w:t>
      </w:r>
      <w:proofErr w:type="spellEnd"/>
      <w:r w:rsidR="00EE6168">
        <w:rPr>
          <w:rFonts w:ascii="Times New Roman" w:hAnsi="Times New Roman" w:cs="Times New Roman"/>
          <w:lang w:val="en-US"/>
        </w:rPr>
        <w:t xml:space="preserve">, </w:t>
      </w:r>
      <w:r w:rsidR="00EE6168" w:rsidRPr="00BF6122">
        <w:rPr>
          <w:rFonts w:ascii="Times New Roman" w:hAnsi="Times New Roman" w:cs="Times New Roman"/>
          <w:i/>
          <w:lang w:val="en-US"/>
        </w:rPr>
        <w:t>Ethnography and Interpretation</w:t>
      </w:r>
      <w:r w:rsidR="00EE6168">
        <w:rPr>
          <w:rFonts w:ascii="Times New Roman" w:hAnsi="Times New Roman" w:cs="Times New Roman"/>
          <w:lang w:val="en-US"/>
        </w:rPr>
        <w:t xml:space="preserve"> [working title]</w:t>
      </w:r>
    </w:p>
    <w:p w14:paraId="3E273BB9" w14:textId="6985B172" w:rsidR="00AA4C5D" w:rsidRPr="00BF6122" w:rsidRDefault="00EB7FBA" w:rsidP="00BF6122">
      <w:pPr>
        <w:pStyle w:val="ListParagraph"/>
        <w:widowControl w:val="0"/>
        <w:numPr>
          <w:ilvl w:val="0"/>
          <w:numId w:val="36"/>
        </w:numPr>
        <w:spacing w:after="0" w:line="240" w:lineRule="auto"/>
        <w:rPr>
          <w:rFonts w:ascii="Times New Roman" w:hAnsi="Times New Roman" w:cs="Times New Roman"/>
          <w:lang w:val="en-US"/>
        </w:rPr>
      </w:pPr>
      <w:r w:rsidRPr="00BF6122">
        <w:rPr>
          <w:rFonts w:ascii="Times New Roman" w:hAnsi="Times New Roman" w:cs="Times New Roman"/>
          <w:lang w:val="en-US"/>
        </w:rPr>
        <w:t>Lee Ann Fuji</w:t>
      </w:r>
      <w:r w:rsidR="00BF6122" w:rsidRPr="00BF6122">
        <w:rPr>
          <w:rFonts w:ascii="Times New Roman" w:hAnsi="Times New Roman" w:cs="Times New Roman"/>
          <w:lang w:val="en-US"/>
        </w:rPr>
        <w:t xml:space="preserve">, </w:t>
      </w:r>
      <w:r w:rsidR="00BF6122" w:rsidRPr="00BF6122">
        <w:rPr>
          <w:rFonts w:ascii="Times New Roman" w:hAnsi="Times New Roman" w:cs="Times New Roman"/>
          <w:i/>
          <w:iCs/>
          <w:lang w:val="en-US"/>
        </w:rPr>
        <w:t xml:space="preserve">Relational interviewing for social science </w:t>
      </w:r>
      <w:proofErr w:type="spellStart"/>
      <w:r w:rsidR="00BF6122" w:rsidRPr="00BF6122">
        <w:rPr>
          <w:rFonts w:ascii="Times New Roman" w:hAnsi="Times New Roman" w:cs="Times New Roman"/>
          <w:i/>
          <w:iCs/>
          <w:lang w:val="en-US"/>
        </w:rPr>
        <w:t>research:An</w:t>
      </w:r>
      <w:proofErr w:type="spellEnd"/>
      <w:r w:rsidR="00BF6122" w:rsidRPr="00BF6122">
        <w:rPr>
          <w:rFonts w:ascii="Times New Roman" w:hAnsi="Times New Roman" w:cs="Times New Roman"/>
          <w:i/>
          <w:iCs/>
          <w:lang w:val="en-US"/>
        </w:rPr>
        <w:t xml:space="preserve"> interpretive approach</w:t>
      </w:r>
    </w:p>
    <w:p w14:paraId="45CC859C" w14:textId="526B9B36" w:rsidR="00AA4C5D" w:rsidRDefault="00AA4C5D" w:rsidP="00036A76">
      <w:pPr>
        <w:pStyle w:val="ListParagraph"/>
        <w:widowControl w:val="0"/>
        <w:rPr>
          <w:rFonts w:ascii="Times New Roman" w:hAnsi="Times New Roman" w:cs="Times New Roman"/>
          <w:lang w:val="en-US"/>
        </w:rPr>
      </w:pPr>
      <w:r>
        <w:rPr>
          <w:rFonts w:ascii="Times New Roman" w:hAnsi="Times New Roman" w:cs="Times New Roman"/>
          <w:lang w:val="en-US"/>
        </w:rPr>
        <w:t xml:space="preserve">Another, on grounded theory and its pragmatist roots, by </w:t>
      </w:r>
      <w:proofErr w:type="spellStart"/>
      <w:r>
        <w:rPr>
          <w:rFonts w:ascii="Times New Roman" w:hAnsi="Times New Roman" w:cs="Times New Roman"/>
          <w:lang w:val="en-US"/>
        </w:rPr>
        <w:t>Jörg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Strubing</w:t>
      </w:r>
      <w:proofErr w:type="spellEnd"/>
      <w:r>
        <w:rPr>
          <w:rFonts w:ascii="Times New Roman" w:hAnsi="Times New Roman" w:cs="Times New Roman"/>
          <w:lang w:val="en-US"/>
        </w:rPr>
        <w:t xml:space="preserve"> (University</w:t>
      </w:r>
      <w:r w:rsidR="00036A76">
        <w:rPr>
          <w:rFonts w:ascii="Times New Roman" w:hAnsi="Times New Roman" w:cs="Times New Roman"/>
          <w:lang w:val="en-US"/>
        </w:rPr>
        <w:t xml:space="preserve"> of </w:t>
      </w:r>
      <w:proofErr w:type="spellStart"/>
      <w:r w:rsidR="00036A76" w:rsidRPr="00036A76">
        <w:rPr>
          <w:rFonts w:ascii="Times New Roman" w:hAnsi="Times New Roman" w:cs="Times New Roman"/>
          <w:lang w:val="en-US"/>
        </w:rPr>
        <w:t>Tübingen</w:t>
      </w:r>
      <w:proofErr w:type="spellEnd"/>
      <w:r>
        <w:rPr>
          <w:rFonts w:ascii="Times New Roman" w:hAnsi="Times New Roman" w:cs="Times New Roman"/>
          <w:lang w:val="en-US"/>
        </w:rPr>
        <w:t xml:space="preserve">, who led the workshop part of the Methods Studio in 2013) is due to the editors in the </w:t>
      </w:r>
      <w:proofErr w:type="gramStart"/>
      <w:r>
        <w:rPr>
          <w:rFonts w:ascii="Times New Roman" w:hAnsi="Times New Roman" w:cs="Times New Roman"/>
          <w:lang w:val="en-US"/>
        </w:rPr>
        <w:t>Fall</w:t>
      </w:r>
      <w:proofErr w:type="gramEnd"/>
      <w:r w:rsidR="00EB7FBA">
        <w:rPr>
          <w:rFonts w:ascii="Times New Roman" w:hAnsi="Times New Roman" w:cs="Times New Roman"/>
          <w:lang w:val="en-US"/>
        </w:rPr>
        <w:t xml:space="preserve"> 2016</w:t>
      </w:r>
      <w:r>
        <w:rPr>
          <w:rFonts w:ascii="Times New Roman" w:hAnsi="Times New Roman" w:cs="Times New Roman"/>
          <w:lang w:val="en-US"/>
        </w:rPr>
        <w:t>.</w:t>
      </w:r>
    </w:p>
    <w:p w14:paraId="522E95C7" w14:textId="2F35B51E" w:rsidR="00AA4C5D" w:rsidRDefault="00AA4C5D" w:rsidP="00AA4C5D">
      <w:pPr>
        <w:widowControl w:val="0"/>
        <w:numPr>
          <w:ilvl w:val="0"/>
          <w:numId w:val="12"/>
        </w:numPr>
        <w:spacing w:after="0" w:line="240" w:lineRule="auto"/>
        <w:rPr>
          <w:rFonts w:ascii="Times New Roman" w:hAnsi="Times New Roman" w:cs="Times New Roman"/>
        </w:rPr>
      </w:pPr>
      <w:r w:rsidRPr="005019AE">
        <w:rPr>
          <w:rFonts w:ascii="Times New Roman" w:hAnsi="Times New Roman" w:cs="Times New Roman"/>
          <w:lang w:val="en-US"/>
        </w:rPr>
        <w:t xml:space="preserve">The job market: </w:t>
      </w:r>
      <w:r w:rsidR="00EB7FBA">
        <w:rPr>
          <w:rFonts w:ascii="Times New Roman" w:hAnsi="Times New Roman" w:cs="Times New Roman"/>
          <w:lang w:val="en-US"/>
        </w:rPr>
        <w:t xml:space="preserve">Some announcements were made concerning </w:t>
      </w:r>
      <w:r w:rsidRPr="005019AE">
        <w:rPr>
          <w:rFonts w:ascii="Times New Roman" w:hAnsi="Times New Roman" w:cs="Times New Roman"/>
          <w:lang w:val="en-US"/>
        </w:rPr>
        <w:t>job openings of particular interest to IMM members</w:t>
      </w:r>
      <w:r w:rsidR="00EB7FBA">
        <w:rPr>
          <w:rFonts w:ascii="Times New Roman" w:hAnsi="Times New Roman" w:cs="Times New Roman"/>
          <w:lang w:val="en-US"/>
        </w:rPr>
        <w:t xml:space="preserve"> and participants </w:t>
      </w:r>
      <w:r w:rsidR="00EB7FBA">
        <w:rPr>
          <w:rFonts w:ascii="Times New Roman" w:hAnsi="Times New Roman" w:cs="Times New Roman"/>
        </w:rPr>
        <w:t>searching for jobs.</w:t>
      </w:r>
      <w:r w:rsidRPr="005019AE">
        <w:rPr>
          <w:rFonts w:ascii="Times New Roman" w:hAnsi="Times New Roman" w:cs="Times New Roman"/>
        </w:rPr>
        <w:t xml:space="preserve"> </w:t>
      </w:r>
    </w:p>
    <w:p w14:paraId="0D959160" w14:textId="77777777" w:rsidR="00AA4C5D" w:rsidRDefault="00AA4C5D" w:rsidP="00873612">
      <w:pPr>
        <w:widowControl w:val="0"/>
        <w:spacing w:after="0" w:line="240" w:lineRule="auto"/>
        <w:rPr>
          <w:rFonts w:ascii="Times New Roman" w:hAnsi="Times New Roman" w:cs="Times New Roman"/>
          <w:lang w:val="en-US"/>
        </w:rPr>
      </w:pPr>
    </w:p>
    <w:p w14:paraId="609CE16F" w14:textId="70AED1E8" w:rsidR="00873612" w:rsidRDefault="00873612" w:rsidP="00873612">
      <w:pPr>
        <w:pStyle w:val="ListParagraph"/>
        <w:widowControl w:val="0"/>
        <w:numPr>
          <w:ilvl w:val="0"/>
          <w:numId w:val="25"/>
        </w:numPr>
        <w:spacing w:after="0" w:line="240" w:lineRule="auto"/>
        <w:rPr>
          <w:rFonts w:ascii="Times New Roman" w:hAnsi="Times New Roman" w:cs="Times New Roman"/>
          <w:u w:val="single"/>
          <w:lang w:val="en-US"/>
        </w:rPr>
      </w:pPr>
      <w:r w:rsidRPr="00873612">
        <w:rPr>
          <w:rFonts w:ascii="Times New Roman" w:hAnsi="Times New Roman" w:cs="Times New Roman"/>
          <w:u w:val="single"/>
          <w:lang w:val="en-US"/>
        </w:rPr>
        <w:t>New business</w:t>
      </w:r>
    </w:p>
    <w:p w14:paraId="7DB7AF02" w14:textId="77777777" w:rsidR="00873612" w:rsidRDefault="00873612" w:rsidP="00873612">
      <w:pPr>
        <w:widowControl w:val="0"/>
        <w:spacing w:after="0" w:line="240" w:lineRule="auto"/>
        <w:rPr>
          <w:rFonts w:ascii="Times New Roman" w:hAnsi="Times New Roman" w:cs="Times New Roman"/>
          <w:u w:val="single"/>
          <w:lang w:val="en-US"/>
        </w:rPr>
      </w:pPr>
    </w:p>
    <w:p w14:paraId="7224B570" w14:textId="4C7858AA" w:rsidR="00873612" w:rsidRDefault="00873612" w:rsidP="00873612">
      <w:pPr>
        <w:pStyle w:val="ListParagraph"/>
        <w:widowControl w:val="0"/>
        <w:numPr>
          <w:ilvl w:val="0"/>
          <w:numId w:val="38"/>
        </w:numPr>
        <w:spacing w:after="0" w:line="240" w:lineRule="auto"/>
        <w:rPr>
          <w:rFonts w:ascii="Times New Roman" w:hAnsi="Times New Roman" w:cs="Times New Roman"/>
          <w:lang w:val="en-US"/>
        </w:rPr>
      </w:pPr>
      <w:r>
        <w:rPr>
          <w:rFonts w:ascii="Times New Roman" w:hAnsi="Times New Roman" w:cs="Times New Roman"/>
          <w:lang w:val="en-US"/>
        </w:rPr>
        <w:t>D</w:t>
      </w:r>
      <w:r w:rsidR="002F32D7">
        <w:rPr>
          <w:rFonts w:ascii="Times New Roman" w:hAnsi="Times New Roman" w:cs="Times New Roman"/>
          <w:lang w:val="en-US"/>
        </w:rPr>
        <w:t>ata Archiving—Research Transparency (DA-RT)</w:t>
      </w:r>
      <w:r>
        <w:rPr>
          <w:rFonts w:ascii="Times New Roman" w:hAnsi="Times New Roman" w:cs="Times New Roman"/>
          <w:lang w:val="en-US"/>
        </w:rPr>
        <w:t xml:space="preserve">: The IMM group has </w:t>
      </w:r>
      <w:r w:rsidR="00662D28">
        <w:rPr>
          <w:rFonts w:ascii="Times New Roman" w:hAnsi="Times New Roman" w:cs="Times New Roman"/>
          <w:lang w:val="en-US"/>
        </w:rPr>
        <w:t xml:space="preserve">made concerted efforts to articulate the methodological reasons that the </w:t>
      </w:r>
      <w:r>
        <w:rPr>
          <w:rFonts w:ascii="Times New Roman" w:hAnsi="Times New Roman" w:cs="Times New Roman"/>
          <w:lang w:val="en-US"/>
        </w:rPr>
        <w:t xml:space="preserve">initiative, led by “Skip” </w:t>
      </w:r>
      <w:proofErr w:type="spellStart"/>
      <w:r>
        <w:rPr>
          <w:rFonts w:ascii="Times New Roman" w:hAnsi="Times New Roman" w:cs="Times New Roman"/>
          <w:lang w:val="en-US"/>
        </w:rPr>
        <w:t>Lupia</w:t>
      </w:r>
      <w:proofErr w:type="spellEnd"/>
      <w:r>
        <w:rPr>
          <w:rFonts w:ascii="Times New Roman" w:hAnsi="Times New Roman" w:cs="Times New Roman"/>
          <w:lang w:val="en-US"/>
        </w:rPr>
        <w:t xml:space="preserve"> and Colin Elman, to have political science journals commit </w:t>
      </w:r>
      <w:r w:rsidR="002F32D7">
        <w:rPr>
          <w:rFonts w:ascii="Times New Roman" w:hAnsi="Times New Roman" w:cs="Times New Roman"/>
          <w:lang w:val="en-US"/>
        </w:rPr>
        <w:t xml:space="preserve">to </w:t>
      </w:r>
      <w:r w:rsidR="00662D28">
        <w:rPr>
          <w:rFonts w:ascii="Times New Roman" w:hAnsi="Times New Roman" w:cs="Times New Roman"/>
          <w:lang w:val="en-US"/>
        </w:rPr>
        <w:t xml:space="preserve">the announced </w:t>
      </w:r>
      <w:r w:rsidR="002F32D7">
        <w:rPr>
          <w:rFonts w:ascii="Times New Roman" w:hAnsi="Times New Roman" w:cs="Times New Roman"/>
          <w:lang w:val="en-US"/>
        </w:rPr>
        <w:t>standards of DA-RT</w:t>
      </w:r>
      <w:r w:rsidR="00662D28">
        <w:rPr>
          <w:rFonts w:ascii="Times New Roman" w:hAnsi="Times New Roman" w:cs="Times New Roman"/>
          <w:lang w:val="en-US"/>
        </w:rPr>
        <w:t xml:space="preserve"> should not be adopted wholesale in its present form</w:t>
      </w:r>
      <w:r w:rsidR="002F32D7">
        <w:rPr>
          <w:rFonts w:ascii="Times New Roman" w:hAnsi="Times New Roman" w:cs="Times New Roman"/>
          <w:lang w:val="en-US"/>
        </w:rPr>
        <w:t xml:space="preserve">. </w:t>
      </w:r>
      <w:r w:rsidR="00662D28">
        <w:rPr>
          <w:rFonts w:ascii="Times New Roman" w:hAnsi="Times New Roman" w:cs="Times New Roman"/>
          <w:lang w:val="en-US"/>
        </w:rPr>
        <w:t xml:space="preserve">The Executive Committee sent letters to editors of key journals who had not yet signed the initiative, as well as to those who had already signed on, outlining these reasons, supported by four essays published in the Spring 2015 </w:t>
      </w:r>
      <w:r w:rsidR="00662D28" w:rsidRPr="00662D28">
        <w:rPr>
          <w:rFonts w:ascii="Times New Roman" w:hAnsi="Times New Roman" w:cs="Times New Roman"/>
          <w:i/>
          <w:lang w:val="en-US"/>
        </w:rPr>
        <w:t>QMMR Newsletter</w:t>
      </w:r>
      <w:r w:rsidR="00662D28">
        <w:rPr>
          <w:rFonts w:ascii="Times New Roman" w:hAnsi="Times New Roman" w:cs="Times New Roman"/>
          <w:lang w:val="en-US"/>
        </w:rPr>
        <w:t xml:space="preserve"> (by Timothy </w:t>
      </w:r>
      <w:proofErr w:type="spellStart"/>
      <w:r w:rsidR="00662D28">
        <w:rPr>
          <w:rFonts w:ascii="Times New Roman" w:hAnsi="Times New Roman" w:cs="Times New Roman"/>
          <w:lang w:val="en-US"/>
        </w:rPr>
        <w:t>Pachirat</w:t>
      </w:r>
      <w:proofErr w:type="spellEnd"/>
      <w:r w:rsidR="00662D28">
        <w:rPr>
          <w:rFonts w:ascii="Times New Roman" w:hAnsi="Times New Roman" w:cs="Times New Roman"/>
          <w:lang w:val="en-US"/>
        </w:rPr>
        <w:t>, Elisabeth Wood and Sarah Parkinson, Katherine Cramer, and</w:t>
      </w:r>
      <w:r w:rsidR="001F4234">
        <w:rPr>
          <w:rFonts w:ascii="Times New Roman" w:hAnsi="Times New Roman" w:cs="Times New Roman"/>
          <w:lang w:val="en-US"/>
        </w:rPr>
        <w:t xml:space="preserve"> Andrew Davison</w:t>
      </w:r>
      <w:r w:rsidR="00662D28">
        <w:rPr>
          <w:rFonts w:ascii="Times New Roman" w:hAnsi="Times New Roman" w:cs="Times New Roman"/>
          <w:lang w:val="en-US"/>
        </w:rPr>
        <w:t xml:space="preserve">) and the Spring 2015 editorial by </w:t>
      </w:r>
      <w:r w:rsidR="00662D28" w:rsidRPr="00662D28">
        <w:rPr>
          <w:rFonts w:ascii="Times New Roman" w:hAnsi="Times New Roman" w:cs="Times New Roman"/>
          <w:i/>
          <w:lang w:val="en-US"/>
        </w:rPr>
        <w:t>Perspective on Politics</w:t>
      </w:r>
      <w:r w:rsidR="00662D28">
        <w:rPr>
          <w:rFonts w:ascii="Times New Roman" w:hAnsi="Times New Roman" w:cs="Times New Roman"/>
          <w:lang w:val="en-US"/>
        </w:rPr>
        <w:t xml:space="preserve"> editor Jeff Isaac. In addition to this year’s Short Course, t</w:t>
      </w:r>
      <w:r w:rsidR="002F32D7">
        <w:rPr>
          <w:rFonts w:ascii="Times New Roman" w:hAnsi="Times New Roman" w:cs="Times New Roman"/>
          <w:lang w:val="en-US"/>
        </w:rPr>
        <w:t xml:space="preserve">his initiative was the subject of </w:t>
      </w:r>
      <w:r w:rsidR="00662D28">
        <w:rPr>
          <w:rFonts w:ascii="Times New Roman" w:hAnsi="Times New Roman" w:cs="Times New Roman"/>
          <w:lang w:val="en-US"/>
        </w:rPr>
        <w:t xml:space="preserve">several panels and other activities </w:t>
      </w:r>
      <w:r w:rsidR="002F32D7">
        <w:rPr>
          <w:rFonts w:ascii="Times New Roman" w:hAnsi="Times New Roman" w:cs="Times New Roman"/>
          <w:lang w:val="en-US"/>
        </w:rPr>
        <w:t xml:space="preserve">at the APSA meeting, including a well-attended </w:t>
      </w:r>
      <w:r w:rsidR="00C30E4E">
        <w:rPr>
          <w:rFonts w:ascii="Times New Roman" w:hAnsi="Times New Roman" w:cs="Times New Roman"/>
          <w:lang w:val="en-US"/>
        </w:rPr>
        <w:t xml:space="preserve">roundtable </w:t>
      </w:r>
      <w:r w:rsidR="00662D28">
        <w:rPr>
          <w:rFonts w:ascii="Times New Roman" w:hAnsi="Times New Roman" w:cs="Times New Roman"/>
          <w:lang w:val="en-US"/>
        </w:rPr>
        <w:t xml:space="preserve">organized </w:t>
      </w:r>
      <w:r w:rsidR="002F32D7">
        <w:rPr>
          <w:rFonts w:ascii="Times New Roman" w:hAnsi="Times New Roman" w:cs="Times New Roman"/>
          <w:lang w:val="en-US"/>
        </w:rPr>
        <w:t xml:space="preserve">by </w:t>
      </w:r>
      <w:r w:rsidR="00662D28">
        <w:rPr>
          <w:rFonts w:ascii="Times New Roman" w:hAnsi="Times New Roman" w:cs="Times New Roman"/>
          <w:lang w:val="en-US"/>
        </w:rPr>
        <w:t xml:space="preserve">John </w:t>
      </w:r>
      <w:proofErr w:type="spellStart"/>
      <w:r w:rsidR="00662D28">
        <w:rPr>
          <w:rFonts w:ascii="Times New Roman" w:hAnsi="Times New Roman" w:cs="Times New Roman"/>
          <w:lang w:val="en-US"/>
        </w:rPr>
        <w:t>Ishiyama</w:t>
      </w:r>
      <w:proofErr w:type="spellEnd"/>
      <w:r w:rsidR="00662D28">
        <w:rPr>
          <w:rFonts w:ascii="Times New Roman" w:hAnsi="Times New Roman" w:cs="Times New Roman"/>
          <w:lang w:val="en-US"/>
        </w:rPr>
        <w:t>, lead editor</w:t>
      </w:r>
      <w:r w:rsidR="002F32D7">
        <w:rPr>
          <w:rFonts w:ascii="Times New Roman" w:hAnsi="Times New Roman" w:cs="Times New Roman"/>
          <w:lang w:val="en-US"/>
        </w:rPr>
        <w:t xml:space="preserve"> of </w:t>
      </w:r>
      <w:r w:rsidR="002F32D7" w:rsidRPr="00C30E4E">
        <w:rPr>
          <w:rFonts w:ascii="Times New Roman" w:hAnsi="Times New Roman" w:cs="Times New Roman"/>
          <w:i/>
          <w:lang w:val="en-US"/>
        </w:rPr>
        <w:t>APSR</w:t>
      </w:r>
      <w:r w:rsidR="002F32D7">
        <w:rPr>
          <w:rFonts w:ascii="Times New Roman" w:hAnsi="Times New Roman" w:cs="Times New Roman"/>
          <w:lang w:val="en-US"/>
        </w:rPr>
        <w:t xml:space="preserve">, at which </w:t>
      </w:r>
      <w:r w:rsidR="00C30E4E">
        <w:rPr>
          <w:rFonts w:ascii="Times New Roman" w:hAnsi="Times New Roman" w:cs="Times New Roman"/>
          <w:lang w:val="en-US"/>
        </w:rPr>
        <w:t>Sarah Parkinson</w:t>
      </w:r>
      <w:r w:rsidR="00C30E4E">
        <w:rPr>
          <w:rFonts w:ascii="Times New Roman" w:hAnsi="Times New Roman" w:cs="Times New Roman"/>
          <w:lang w:val="en-US"/>
        </w:rPr>
        <w:t xml:space="preserve">, </w:t>
      </w:r>
      <w:proofErr w:type="spellStart"/>
      <w:r w:rsidR="002F32D7">
        <w:rPr>
          <w:rFonts w:ascii="Times New Roman" w:hAnsi="Times New Roman" w:cs="Times New Roman"/>
          <w:lang w:val="en-US"/>
        </w:rPr>
        <w:t>Peri</w:t>
      </w:r>
      <w:proofErr w:type="spellEnd"/>
      <w:r w:rsidR="002F32D7">
        <w:rPr>
          <w:rFonts w:ascii="Times New Roman" w:hAnsi="Times New Roman" w:cs="Times New Roman"/>
          <w:lang w:val="en-US"/>
        </w:rPr>
        <w:t xml:space="preserve"> Schwartz-</w:t>
      </w:r>
      <w:proofErr w:type="spellStart"/>
      <w:r w:rsidR="002F32D7">
        <w:rPr>
          <w:rFonts w:ascii="Times New Roman" w:hAnsi="Times New Roman" w:cs="Times New Roman"/>
          <w:lang w:val="en-US"/>
        </w:rPr>
        <w:t>Shea</w:t>
      </w:r>
      <w:proofErr w:type="spellEnd"/>
      <w:r w:rsidR="002F32D7">
        <w:rPr>
          <w:rFonts w:ascii="Times New Roman" w:hAnsi="Times New Roman" w:cs="Times New Roman"/>
          <w:lang w:val="en-US"/>
        </w:rPr>
        <w:t xml:space="preserve">, Joe </w:t>
      </w:r>
      <w:proofErr w:type="spellStart"/>
      <w:r w:rsidR="002F32D7">
        <w:rPr>
          <w:rFonts w:ascii="Times New Roman" w:hAnsi="Times New Roman" w:cs="Times New Roman"/>
          <w:lang w:val="en-US"/>
        </w:rPr>
        <w:t>Soss</w:t>
      </w:r>
      <w:proofErr w:type="spellEnd"/>
      <w:r w:rsidR="002F32D7">
        <w:rPr>
          <w:rFonts w:ascii="Times New Roman" w:hAnsi="Times New Roman" w:cs="Times New Roman"/>
          <w:lang w:val="en-US"/>
        </w:rPr>
        <w:t xml:space="preserve">, </w:t>
      </w:r>
      <w:r w:rsidR="00C30E4E">
        <w:rPr>
          <w:rFonts w:ascii="Times New Roman" w:hAnsi="Times New Roman" w:cs="Times New Roman"/>
          <w:lang w:val="en-US"/>
        </w:rPr>
        <w:t xml:space="preserve">and </w:t>
      </w:r>
      <w:r w:rsidR="002F32D7">
        <w:rPr>
          <w:rFonts w:ascii="Times New Roman" w:hAnsi="Times New Roman" w:cs="Times New Roman"/>
          <w:lang w:val="en-US"/>
        </w:rPr>
        <w:t xml:space="preserve">Lisa </w:t>
      </w:r>
      <w:proofErr w:type="spellStart"/>
      <w:r w:rsidR="002F32D7">
        <w:rPr>
          <w:rFonts w:ascii="Times New Roman" w:hAnsi="Times New Roman" w:cs="Times New Roman"/>
          <w:lang w:val="en-US"/>
        </w:rPr>
        <w:t>Wedeen</w:t>
      </w:r>
      <w:proofErr w:type="spellEnd"/>
      <w:r w:rsidR="002F32D7">
        <w:rPr>
          <w:rFonts w:ascii="Times New Roman" w:hAnsi="Times New Roman" w:cs="Times New Roman"/>
          <w:lang w:val="en-US"/>
        </w:rPr>
        <w:t xml:space="preserve"> </w:t>
      </w:r>
      <w:r w:rsidR="00662D28">
        <w:rPr>
          <w:rFonts w:ascii="Times New Roman" w:hAnsi="Times New Roman" w:cs="Times New Roman"/>
          <w:lang w:val="en-US"/>
        </w:rPr>
        <w:t>offered critiques</w:t>
      </w:r>
      <w:r w:rsidR="002F32D7">
        <w:rPr>
          <w:rFonts w:ascii="Times New Roman" w:hAnsi="Times New Roman" w:cs="Times New Roman"/>
          <w:lang w:val="en-US"/>
        </w:rPr>
        <w:t xml:space="preserve">. We had a lively discussion of strategies for continuing </w:t>
      </w:r>
      <w:r w:rsidR="00C206DA">
        <w:rPr>
          <w:rFonts w:ascii="Times New Roman" w:hAnsi="Times New Roman" w:cs="Times New Roman"/>
          <w:lang w:val="en-US"/>
        </w:rPr>
        <w:t xml:space="preserve">to make sure that people are aware of the methodological problems with </w:t>
      </w:r>
      <w:r w:rsidR="002F32D7">
        <w:rPr>
          <w:rFonts w:ascii="Times New Roman" w:hAnsi="Times New Roman" w:cs="Times New Roman"/>
          <w:lang w:val="en-US"/>
        </w:rPr>
        <w:t>the DA-RT initiative.</w:t>
      </w:r>
    </w:p>
    <w:p w14:paraId="351BF5C3" w14:textId="77777777" w:rsidR="00C206DA" w:rsidRDefault="00C206DA" w:rsidP="00C206DA">
      <w:pPr>
        <w:pStyle w:val="ListParagraph"/>
        <w:widowControl w:val="0"/>
        <w:spacing w:after="0" w:line="240" w:lineRule="auto"/>
        <w:rPr>
          <w:rFonts w:ascii="Times New Roman" w:hAnsi="Times New Roman" w:cs="Times New Roman"/>
          <w:lang w:val="en-US"/>
        </w:rPr>
      </w:pPr>
    </w:p>
    <w:p w14:paraId="247BA032" w14:textId="78AC334E" w:rsidR="00947932" w:rsidRPr="008215D3" w:rsidRDefault="002F32D7" w:rsidP="00947932">
      <w:pPr>
        <w:pStyle w:val="ListParagraph"/>
        <w:widowControl w:val="0"/>
        <w:numPr>
          <w:ilvl w:val="0"/>
          <w:numId w:val="38"/>
        </w:numPr>
        <w:spacing w:after="0" w:line="240" w:lineRule="auto"/>
        <w:rPr>
          <w:rFonts w:ascii="Times New Roman" w:hAnsi="Times New Roman" w:cs="Times New Roman"/>
        </w:rPr>
      </w:pPr>
      <w:r w:rsidRPr="008215D3">
        <w:rPr>
          <w:rFonts w:ascii="Times New Roman" w:hAnsi="Times New Roman" w:cs="Times New Roman"/>
          <w:lang w:val="en-US"/>
        </w:rPr>
        <w:t xml:space="preserve">The future of the group: Due to lack of time, we did not have an extended discussion of this agenda item (e.g., should the group seek section status? </w:t>
      </w:r>
      <w:r w:rsidR="00C206DA" w:rsidRPr="008215D3">
        <w:rPr>
          <w:rFonts w:ascii="Times New Roman" w:hAnsi="Times New Roman" w:cs="Times New Roman"/>
          <w:lang w:val="en-US"/>
        </w:rPr>
        <w:t>j</w:t>
      </w:r>
      <w:r w:rsidRPr="008215D3">
        <w:rPr>
          <w:rFonts w:ascii="Times New Roman" w:hAnsi="Times New Roman" w:cs="Times New Roman"/>
          <w:lang w:val="en-US"/>
        </w:rPr>
        <w:t xml:space="preserve">oin forces with the new Political Epistemology section led by Jeff Friedman? </w:t>
      </w:r>
      <w:r w:rsidR="00C206DA" w:rsidRPr="008215D3">
        <w:rPr>
          <w:rFonts w:ascii="Times New Roman" w:hAnsi="Times New Roman" w:cs="Times New Roman"/>
          <w:lang w:val="en-US"/>
        </w:rPr>
        <w:t>g</w:t>
      </w:r>
      <w:r w:rsidRPr="008215D3">
        <w:rPr>
          <w:rFonts w:ascii="Times New Roman" w:hAnsi="Times New Roman" w:cs="Times New Roman"/>
          <w:lang w:val="en-US"/>
        </w:rPr>
        <w:t>o out of existence?)</w:t>
      </w:r>
      <w:r w:rsidR="001B27BD">
        <w:rPr>
          <w:rFonts w:ascii="Times New Roman" w:hAnsi="Times New Roman" w:cs="Times New Roman"/>
          <w:lang w:val="en-US"/>
        </w:rPr>
        <w:t xml:space="preserve">. </w:t>
      </w:r>
      <w:r w:rsidRPr="008215D3">
        <w:rPr>
          <w:rFonts w:ascii="Times New Roman" w:hAnsi="Times New Roman" w:cs="Times New Roman"/>
          <w:lang w:val="en-US"/>
        </w:rPr>
        <w:t xml:space="preserve">In lieu of discussion, </w:t>
      </w:r>
      <w:proofErr w:type="spellStart"/>
      <w:r w:rsidRPr="008215D3">
        <w:rPr>
          <w:rFonts w:ascii="Times New Roman" w:hAnsi="Times New Roman" w:cs="Times New Roman"/>
          <w:lang w:val="en-US"/>
        </w:rPr>
        <w:t>Ido</w:t>
      </w:r>
      <w:proofErr w:type="spellEnd"/>
      <w:r w:rsidRPr="008215D3">
        <w:rPr>
          <w:rFonts w:ascii="Times New Roman" w:hAnsi="Times New Roman" w:cs="Times New Roman"/>
          <w:lang w:val="en-US"/>
        </w:rPr>
        <w:t xml:space="preserve"> Oren </w:t>
      </w:r>
      <w:r w:rsidR="00AB0AA6" w:rsidRPr="008215D3">
        <w:rPr>
          <w:rFonts w:ascii="Times New Roman" w:hAnsi="Times New Roman" w:cs="Times New Roman"/>
          <w:lang w:val="en-US"/>
        </w:rPr>
        <w:t xml:space="preserve">made brief remarks. He </w:t>
      </w:r>
      <w:r w:rsidRPr="008215D3">
        <w:rPr>
          <w:rFonts w:ascii="Times New Roman" w:hAnsi="Times New Roman" w:cs="Times New Roman"/>
          <w:lang w:val="en-US"/>
        </w:rPr>
        <w:t xml:space="preserve">said that the </w:t>
      </w:r>
      <w:r w:rsidR="00AB0AA6" w:rsidRPr="008215D3">
        <w:rPr>
          <w:rFonts w:ascii="Times New Roman" w:hAnsi="Times New Roman" w:cs="Times New Roman"/>
          <w:lang w:val="en-US"/>
        </w:rPr>
        <w:t>need for the existence of the IMM Group is as strong as ever (as evidenced, for example, by the strong demand for the Methods Café</w:t>
      </w:r>
      <w:r w:rsidR="00C206DA" w:rsidRPr="008215D3">
        <w:rPr>
          <w:rFonts w:ascii="Times New Roman" w:hAnsi="Times New Roman" w:cs="Times New Roman"/>
          <w:lang w:val="en-US"/>
        </w:rPr>
        <w:t xml:space="preserve"> and the leadership position group members took with respect to DART</w:t>
      </w:r>
      <w:r w:rsidR="00AB0AA6" w:rsidRPr="008215D3">
        <w:rPr>
          <w:rFonts w:ascii="Times New Roman" w:hAnsi="Times New Roman" w:cs="Times New Roman"/>
          <w:lang w:val="en-US"/>
        </w:rPr>
        <w:t>). The Group, however, can only continue to exist if its friends and supporters “chip in” and agree to participate in its activities. He urged the friends and supporters in attendance to respond favorably when asked to make contributions</w:t>
      </w:r>
      <w:r w:rsidR="00C206DA" w:rsidRPr="008215D3">
        <w:rPr>
          <w:rFonts w:ascii="Times New Roman" w:hAnsi="Times New Roman" w:cs="Times New Roman"/>
          <w:lang w:val="en-US"/>
        </w:rPr>
        <w:t>,</w:t>
      </w:r>
      <w:r w:rsidR="00AB0AA6" w:rsidRPr="008215D3">
        <w:rPr>
          <w:rFonts w:ascii="Times New Roman" w:hAnsi="Times New Roman" w:cs="Times New Roman"/>
          <w:lang w:val="en-US"/>
        </w:rPr>
        <w:t xml:space="preserve"> such as serving on award committees. </w:t>
      </w:r>
    </w:p>
    <w:p w14:paraId="42C8136B" w14:textId="77777777" w:rsidR="009A552F" w:rsidRPr="005019AE" w:rsidRDefault="009A552F" w:rsidP="00D9446B">
      <w:pPr>
        <w:widowControl w:val="0"/>
        <w:spacing w:after="0" w:line="240" w:lineRule="auto"/>
        <w:rPr>
          <w:rFonts w:ascii="Times New Roman" w:hAnsi="Times New Roman" w:cs="Times New Roman"/>
          <w:lang w:val="en-US"/>
        </w:rPr>
      </w:pPr>
    </w:p>
    <w:p w14:paraId="109DB901" w14:textId="77777777" w:rsidR="00D9446B" w:rsidRPr="005019AE" w:rsidRDefault="00D9446B" w:rsidP="00D9446B">
      <w:pPr>
        <w:spacing w:after="0" w:line="240" w:lineRule="auto"/>
        <w:rPr>
          <w:rFonts w:ascii="Times New Roman" w:hAnsi="Times New Roman" w:cs="Times New Roman"/>
          <w:lang w:val="en-US"/>
        </w:rPr>
      </w:pPr>
      <w:r w:rsidRPr="005019AE">
        <w:rPr>
          <w:rFonts w:ascii="Times New Roman" w:hAnsi="Times New Roman" w:cs="Times New Roman"/>
          <w:lang w:val="en-US"/>
        </w:rPr>
        <w:t>====================</w:t>
      </w:r>
    </w:p>
    <w:p w14:paraId="0DCF19A2" w14:textId="77777777" w:rsidR="00D9446B" w:rsidRPr="005019AE" w:rsidRDefault="00D9446B" w:rsidP="00D9446B">
      <w:pPr>
        <w:spacing w:after="0" w:line="240" w:lineRule="auto"/>
        <w:rPr>
          <w:rFonts w:ascii="Times New Roman" w:hAnsi="Times New Roman" w:cs="Times New Roman"/>
          <w:lang w:val="en-US"/>
        </w:rPr>
      </w:pPr>
      <w:r w:rsidRPr="005019AE">
        <w:rPr>
          <w:rFonts w:ascii="Times New Roman" w:hAnsi="Times New Roman" w:cs="Times New Roman"/>
          <w:b/>
          <w:lang w:val="en-US"/>
        </w:rPr>
        <w:t xml:space="preserve">FYI:  </w:t>
      </w:r>
      <w:r w:rsidRPr="005019AE">
        <w:rPr>
          <w:rFonts w:ascii="Times New Roman" w:hAnsi="Times New Roman" w:cs="Times New Roman"/>
          <w:u w:val="single"/>
          <w:lang w:val="en-US"/>
        </w:rPr>
        <w:t>Resources for interpretive researchers</w:t>
      </w:r>
    </w:p>
    <w:p w14:paraId="5D170D27" w14:textId="77777777" w:rsidR="00D9446B" w:rsidRPr="005019AE" w:rsidRDefault="00D9446B" w:rsidP="00D9446B">
      <w:pPr>
        <w:spacing w:after="0" w:line="240" w:lineRule="auto"/>
        <w:rPr>
          <w:rFonts w:ascii="Times New Roman" w:hAnsi="Times New Roman" w:cs="Times New Roman"/>
          <w:lang w:val="en-US"/>
        </w:rPr>
      </w:pPr>
    </w:p>
    <w:p w14:paraId="58607EF0" w14:textId="77777777" w:rsidR="00D9446B" w:rsidRPr="005019AE" w:rsidRDefault="00D9446B" w:rsidP="00D9446B">
      <w:pPr>
        <w:spacing w:after="0" w:line="240" w:lineRule="auto"/>
        <w:rPr>
          <w:rFonts w:ascii="Times New Roman" w:hAnsi="Times New Roman" w:cs="Times New Roman"/>
          <w:b/>
          <w:bCs/>
          <w:lang w:val="en-US"/>
        </w:rPr>
      </w:pPr>
      <w:r w:rsidRPr="005019AE">
        <w:rPr>
          <w:rFonts w:ascii="Times New Roman" w:hAnsi="Times New Roman" w:cs="Times New Roman"/>
          <w:b/>
          <w:bCs/>
          <w:lang w:val="en-US"/>
        </w:rPr>
        <w:t>Interpretive Methodologies and Methods (IMM) Conference-Related Group @ APSA</w:t>
      </w:r>
    </w:p>
    <w:p w14:paraId="08F29B00" w14:textId="77777777" w:rsidR="00D9446B" w:rsidRPr="005019AE" w:rsidRDefault="00D9446B" w:rsidP="00D9446B">
      <w:pPr>
        <w:spacing w:after="0" w:line="240" w:lineRule="auto"/>
        <w:rPr>
          <w:rFonts w:ascii="Times New Roman" w:hAnsi="Times New Roman" w:cs="Times New Roman"/>
          <w:bCs/>
          <w:lang w:val="en-US"/>
        </w:rPr>
      </w:pPr>
      <w:r w:rsidRPr="005019AE">
        <w:rPr>
          <w:rFonts w:ascii="Times New Roman" w:hAnsi="Times New Roman" w:cs="Times New Roman"/>
          <w:bCs/>
          <w:lang w:val="en-US"/>
        </w:rPr>
        <w:t xml:space="preserve">APSA Connect Page [APSA membership not required, but registration required]: </w:t>
      </w:r>
      <w:hyperlink r:id="rId8" w:history="1">
        <w:r w:rsidRPr="005019AE">
          <w:rPr>
            <w:rStyle w:val="Hyperlink"/>
            <w:rFonts w:ascii="Times New Roman" w:hAnsi="Times New Roman" w:cs="Times New Roman"/>
            <w:bCs/>
            <w:lang w:val="en-US"/>
          </w:rPr>
          <w:t>http://community.apsanet.org/Communities1/ViewCommunities/GroupDetails/?CommunityKey=2d63fe2c-d008-4f65-9e26-99781fb0b047</w:t>
        </w:r>
      </w:hyperlink>
      <w:r w:rsidRPr="005019AE">
        <w:rPr>
          <w:rFonts w:ascii="Times New Roman" w:hAnsi="Times New Roman" w:cs="Times New Roman"/>
          <w:bCs/>
          <w:lang w:val="en-US"/>
        </w:rPr>
        <w:t xml:space="preserve">  OR via </w:t>
      </w:r>
      <w:hyperlink r:id="rId9" w:history="1">
        <w:r w:rsidRPr="005019AE">
          <w:rPr>
            <w:rStyle w:val="Hyperlink"/>
            <w:rFonts w:ascii="Times New Roman" w:hAnsi="Times New Roman" w:cs="Times New Roman"/>
            <w:bCs/>
            <w:lang w:val="en-US"/>
          </w:rPr>
          <w:t>www.apsanet.org</w:t>
        </w:r>
      </w:hyperlink>
    </w:p>
    <w:p w14:paraId="5E31125C" w14:textId="77777777" w:rsidR="00D9446B" w:rsidRPr="005019AE" w:rsidRDefault="00D9446B" w:rsidP="00D9446B">
      <w:pPr>
        <w:spacing w:after="0" w:line="240" w:lineRule="auto"/>
        <w:rPr>
          <w:rFonts w:ascii="Times New Roman" w:hAnsi="Times New Roman" w:cs="Times New Roman"/>
          <w:bCs/>
          <w:lang w:val="en-US"/>
        </w:rPr>
      </w:pPr>
    </w:p>
    <w:p w14:paraId="1B9A3894" w14:textId="77777777" w:rsidR="00D9446B" w:rsidRPr="005019AE" w:rsidRDefault="00D9446B" w:rsidP="009A552F">
      <w:pPr>
        <w:widowControl w:val="0"/>
        <w:spacing w:after="0" w:line="240" w:lineRule="auto"/>
        <w:rPr>
          <w:rFonts w:ascii="Times New Roman" w:hAnsi="Times New Roman" w:cs="Times New Roman"/>
          <w:b/>
          <w:bCs/>
          <w:lang w:val="en-US"/>
        </w:rPr>
      </w:pPr>
      <w:r w:rsidRPr="005019AE">
        <w:rPr>
          <w:rFonts w:ascii="Times New Roman" w:hAnsi="Times New Roman" w:cs="Times New Roman"/>
          <w:b/>
          <w:bCs/>
          <w:lang w:val="en-US"/>
        </w:rPr>
        <w:t>Interpreta</w:t>
      </w:r>
      <w:r w:rsidR="00E55330">
        <w:rPr>
          <w:rFonts w:ascii="Times New Roman" w:hAnsi="Times New Roman" w:cs="Times New Roman"/>
          <w:b/>
          <w:bCs/>
          <w:lang w:val="en-US"/>
        </w:rPr>
        <w:t>tion and Methods (I&amp;M) listserv</w:t>
      </w:r>
    </w:p>
    <w:p w14:paraId="0679417D" w14:textId="77777777" w:rsidR="009A552F" w:rsidRPr="0035381A" w:rsidRDefault="00D9446B" w:rsidP="009A552F">
      <w:pPr>
        <w:widowControl w:val="0"/>
        <w:spacing w:after="0" w:line="240" w:lineRule="auto"/>
        <w:rPr>
          <w:rFonts w:ascii="Times New Roman" w:hAnsi="Times New Roman" w:cs="Times New Roman"/>
          <w:bCs/>
          <w:lang w:val="en-US"/>
        </w:rPr>
      </w:pPr>
      <w:proofErr w:type="gramStart"/>
      <w:r w:rsidRPr="005019AE">
        <w:rPr>
          <w:rFonts w:ascii="Times New Roman" w:hAnsi="Times New Roman" w:cs="Times New Roman"/>
          <w:bCs/>
          <w:lang w:val="en-US"/>
        </w:rPr>
        <w:t>Irregularly active; venue for posting questions, inviting discussion, exchanging information about workshops, c</w:t>
      </w:r>
      <w:r w:rsidRPr="0035381A">
        <w:rPr>
          <w:rFonts w:ascii="Times New Roman" w:hAnsi="Times New Roman" w:cs="Times New Roman"/>
          <w:bCs/>
          <w:lang w:val="en-US"/>
        </w:rPr>
        <w:t>onferences, publications, etc.</w:t>
      </w:r>
      <w:proofErr w:type="gramEnd"/>
    </w:p>
    <w:p w14:paraId="189C55F4" w14:textId="0B3F98DE" w:rsidR="00B245E3" w:rsidRDefault="00343893" w:rsidP="001B27BD">
      <w:pPr>
        <w:widowControl w:val="0"/>
        <w:spacing w:after="0" w:line="240" w:lineRule="auto"/>
        <w:rPr>
          <w:rFonts w:ascii="Times New Roman" w:hAnsi="Times New Roman" w:cs="Times New Roman"/>
        </w:rPr>
      </w:pPr>
      <w:hyperlink r:id="rId10" w:history="1">
        <w:r w:rsidR="00A62843" w:rsidRPr="0035381A">
          <w:rPr>
            <w:rStyle w:val="Hyperlink"/>
            <w:rFonts w:ascii="Times New Roman" w:hAnsi="Times New Roman" w:cs="Times New Roman"/>
          </w:rPr>
          <w:t>http://lists.digital-discourse.org/listinfo.cgi/interpretationandmethods-digital-discourse.org</w:t>
        </w:r>
      </w:hyperlink>
      <w:r w:rsidR="00A62843" w:rsidRPr="0035381A">
        <w:rPr>
          <w:rFonts w:ascii="Times New Roman" w:hAnsi="Times New Roman" w:cs="Times New Roman"/>
        </w:rPr>
        <w:t xml:space="preserve"> </w:t>
      </w:r>
      <w:r w:rsidR="00B245E3">
        <w:rPr>
          <w:rFonts w:ascii="Times New Roman" w:hAnsi="Times New Roman" w:cs="Times New Roman"/>
        </w:rPr>
        <w:br w:type="page"/>
      </w:r>
    </w:p>
    <w:p w14:paraId="7518BB5C" w14:textId="2406EFC6" w:rsidR="00B245E3" w:rsidRPr="006040F9" w:rsidRDefault="00B245E3" w:rsidP="0098218E">
      <w:pPr>
        <w:widowControl w:val="0"/>
        <w:spacing w:after="0" w:line="240" w:lineRule="auto"/>
        <w:jc w:val="center"/>
        <w:rPr>
          <w:rFonts w:ascii="Times New Roman" w:hAnsi="Times New Roman" w:cs="Times New Roman"/>
          <w:sz w:val="24"/>
          <w:szCs w:val="24"/>
          <w:lang w:val="en-US"/>
        </w:rPr>
      </w:pPr>
      <w:r w:rsidRPr="006040F9">
        <w:rPr>
          <w:rFonts w:ascii="Times New Roman" w:hAnsi="Times New Roman" w:cs="Times New Roman"/>
          <w:sz w:val="24"/>
          <w:szCs w:val="24"/>
          <w:lang w:val="en-US"/>
        </w:rPr>
        <w:lastRenderedPageBreak/>
        <w:t>APPENDIX 1</w:t>
      </w:r>
    </w:p>
    <w:p w14:paraId="7F4ADF2C" w14:textId="77777777" w:rsidR="00B245E3" w:rsidRDefault="00B245E3" w:rsidP="0098218E">
      <w:pPr>
        <w:jc w:val="center"/>
        <w:rPr>
          <w:rFonts w:ascii="Times New Roman" w:hAnsi="Times New Roman"/>
          <w:sz w:val="24"/>
          <w:szCs w:val="24"/>
        </w:rPr>
      </w:pPr>
    </w:p>
    <w:p w14:paraId="39294F2E" w14:textId="107188AF" w:rsidR="00B245E3" w:rsidRPr="00065891" w:rsidRDefault="00B245E3" w:rsidP="0098218E">
      <w:pPr>
        <w:spacing w:after="0" w:line="240" w:lineRule="auto"/>
        <w:jc w:val="center"/>
        <w:rPr>
          <w:rFonts w:ascii="Times New Roman" w:hAnsi="Times New Roman"/>
          <w:b/>
          <w:sz w:val="24"/>
          <w:szCs w:val="24"/>
        </w:rPr>
      </w:pPr>
      <w:r w:rsidRPr="00065891">
        <w:rPr>
          <w:rFonts w:ascii="Times New Roman" w:hAnsi="Times New Roman"/>
          <w:b/>
          <w:sz w:val="24"/>
          <w:szCs w:val="24"/>
        </w:rPr>
        <w:t>2015 Hayward R. Alker Student Paper Award</w:t>
      </w:r>
    </w:p>
    <w:p w14:paraId="00CF5FCC" w14:textId="77777777" w:rsidR="00B245E3" w:rsidRPr="00B245E3" w:rsidRDefault="00B245E3" w:rsidP="0098218E">
      <w:pPr>
        <w:spacing w:after="0" w:line="240" w:lineRule="auto"/>
        <w:rPr>
          <w:rFonts w:ascii="Times New Roman" w:hAnsi="Times New Roman"/>
          <w:sz w:val="24"/>
          <w:szCs w:val="24"/>
        </w:rPr>
      </w:pPr>
    </w:p>
    <w:p w14:paraId="3CBD029A" w14:textId="0968B196" w:rsidR="00065891" w:rsidRPr="00065891" w:rsidRDefault="00065891" w:rsidP="00065891">
      <w:pPr>
        <w:spacing w:after="0" w:line="240" w:lineRule="auto"/>
        <w:jc w:val="center"/>
        <w:rPr>
          <w:rFonts w:ascii="Times New Roman" w:hAnsi="Times New Roman"/>
          <w:sz w:val="24"/>
          <w:szCs w:val="24"/>
          <w:lang w:val="en-US"/>
        </w:rPr>
      </w:pPr>
      <w:proofErr w:type="gramStart"/>
      <w:r w:rsidRPr="00065891">
        <w:rPr>
          <w:rFonts w:ascii="Times New Roman" w:hAnsi="Times New Roman"/>
          <w:sz w:val="24"/>
          <w:szCs w:val="24"/>
          <w:lang w:val="en-US"/>
        </w:rPr>
        <w:t>presented</w:t>
      </w:r>
      <w:proofErr w:type="gramEnd"/>
      <w:r w:rsidRPr="00065891">
        <w:rPr>
          <w:rFonts w:ascii="Times New Roman" w:hAnsi="Times New Roman"/>
          <w:sz w:val="24"/>
          <w:szCs w:val="24"/>
          <w:lang w:val="en-US"/>
        </w:rPr>
        <w:t xml:space="preserve"> to </w:t>
      </w:r>
      <w:r w:rsidRPr="00065891">
        <w:rPr>
          <w:rFonts w:ascii="Times New Roman" w:hAnsi="Times New Roman"/>
          <w:b/>
          <w:sz w:val="24"/>
          <w:szCs w:val="24"/>
          <w:lang w:val="en-US"/>
        </w:rPr>
        <w:t>David L. Jones</w:t>
      </w:r>
      <w:r w:rsidRPr="00065891">
        <w:rPr>
          <w:rFonts w:ascii="Times New Roman" w:hAnsi="Times New Roman"/>
          <w:sz w:val="24"/>
          <w:szCs w:val="24"/>
          <w:lang w:val="en-US"/>
        </w:rPr>
        <w:t>, SUNY Albany Ph.D. student</w:t>
      </w:r>
    </w:p>
    <w:p w14:paraId="3A199AE6" w14:textId="67C5509E" w:rsidR="00065891" w:rsidRDefault="00065891" w:rsidP="00065891">
      <w:pPr>
        <w:spacing w:after="0" w:line="240" w:lineRule="auto"/>
        <w:jc w:val="center"/>
        <w:rPr>
          <w:rFonts w:ascii="Times New Roman" w:hAnsi="Times New Roman"/>
          <w:sz w:val="24"/>
          <w:szCs w:val="24"/>
        </w:rPr>
      </w:pPr>
      <w:proofErr w:type="gramStart"/>
      <w:r w:rsidRPr="00065891">
        <w:rPr>
          <w:rFonts w:ascii="Times New Roman" w:hAnsi="Times New Roman"/>
          <w:sz w:val="24"/>
          <w:szCs w:val="24"/>
          <w:lang w:val="en-US"/>
        </w:rPr>
        <w:t>for</w:t>
      </w:r>
      <w:proofErr w:type="gramEnd"/>
      <w:r w:rsidRPr="00065891">
        <w:rPr>
          <w:rFonts w:ascii="Times New Roman" w:hAnsi="Times New Roman"/>
          <w:sz w:val="24"/>
          <w:szCs w:val="24"/>
          <w:lang w:val="en-US"/>
        </w:rPr>
        <w:t xml:space="preserve"> his paper “Culture in the Court: Explaining Bowers vs. Hardwick through Frame Analysis,”</w:t>
      </w:r>
      <w:r w:rsidRPr="00065891">
        <w:rPr>
          <w:rFonts w:ascii="Times New Roman" w:hAnsi="Times New Roman"/>
          <w:sz w:val="24"/>
          <w:szCs w:val="24"/>
        </w:rPr>
        <w:t xml:space="preserve"> </w:t>
      </w:r>
      <w:r w:rsidRPr="00065891">
        <w:rPr>
          <w:rFonts w:ascii="Times New Roman" w:hAnsi="Times New Roman"/>
          <w:sz w:val="24"/>
          <w:szCs w:val="24"/>
          <w:lang w:val="en-US"/>
        </w:rPr>
        <w:t xml:space="preserve">presented at the 2014 Law and Society Conference; </w:t>
      </w:r>
      <w:r w:rsidR="00AE3AF8">
        <w:rPr>
          <w:rFonts w:ascii="Times New Roman" w:hAnsi="Times New Roman"/>
          <w:sz w:val="24"/>
          <w:szCs w:val="24"/>
        </w:rPr>
        <w:t>self-nominated</w:t>
      </w:r>
    </w:p>
    <w:p w14:paraId="6E955619" w14:textId="77777777" w:rsidR="00AE3AF8" w:rsidRDefault="00AE3AF8" w:rsidP="00065891">
      <w:pPr>
        <w:spacing w:after="0" w:line="240" w:lineRule="auto"/>
        <w:jc w:val="center"/>
        <w:rPr>
          <w:rFonts w:ascii="Times New Roman" w:hAnsi="Times New Roman"/>
          <w:sz w:val="24"/>
          <w:szCs w:val="24"/>
        </w:rPr>
      </w:pPr>
    </w:p>
    <w:p w14:paraId="7214E395" w14:textId="266BB78D" w:rsidR="00AE3AF8" w:rsidRPr="00AE3AF8" w:rsidRDefault="00AE3AF8" w:rsidP="00065891">
      <w:pPr>
        <w:spacing w:after="0" w:line="240" w:lineRule="auto"/>
        <w:jc w:val="center"/>
        <w:rPr>
          <w:rFonts w:ascii="Times New Roman" w:hAnsi="Times New Roman"/>
          <w:b/>
          <w:sz w:val="24"/>
          <w:szCs w:val="24"/>
          <w:lang w:val="en-US"/>
        </w:rPr>
      </w:pPr>
      <w:r w:rsidRPr="00AE3AF8">
        <w:rPr>
          <w:rFonts w:ascii="Times New Roman" w:hAnsi="Times New Roman"/>
          <w:b/>
          <w:sz w:val="24"/>
          <w:szCs w:val="24"/>
        </w:rPr>
        <w:t>Citation</w:t>
      </w:r>
    </w:p>
    <w:p w14:paraId="035831F0" w14:textId="77777777" w:rsidR="00065891" w:rsidRPr="00065891" w:rsidRDefault="00065891" w:rsidP="00065891">
      <w:pPr>
        <w:spacing w:after="0" w:line="240" w:lineRule="auto"/>
        <w:rPr>
          <w:rFonts w:ascii="Times New Roman" w:hAnsi="Times New Roman"/>
          <w:sz w:val="24"/>
          <w:szCs w:val="24"/>
          <w:lang w:val="en-US"/>
        </w:rPr>
      </w:pPr>
    </w:p>
    <w:p w14:paraId="108166CE" w14:textId="56F5EC0C" w:rsidR="00B245E3" w:rsidRPr="00B245E3" w:rsidRDefault="00B245E3" w:rsidP="0098218E">
      <w:pPr>
        <w:spacing w:after="0" w:line="240" w:lineRule="auto"/>
        <w:rPr>
          <w:rFonts w:ascii="Times New Roman" w:hAnsi="Times New Roman"/>
          <w:sz w:val="24"/>
          <w:szCs w:val="24"/>
        </w:rPr>
      </w:pPr>
      <w:r w:rsidRPr="00B245E3">
        <w:rPr>
          <w:rFonts w:ascii="Times New Roman" w:hAnsi="Times New Roman"/>
          <w:sz w:val="24"/>
          <w:szCs w:val="24"/>
        </w:rPr>
        <w:t xml:space="preserve">The selection committee had a difficult time reaching a decision because all five of the nominated papers were gracefully written and theoretically bold, and addressed important political phenomena. The future of interpretive research looks bright indeed.  </w:t>
      </w:r>
    </w:p>
    <w:p w14:paraId="4F519782" w14:textId="77777777" w:rsidR="00B245E3" w:rsidRPr="00B245E3" w:rsidRDefault="00B245E3" w:rsidP="0098218E">
      <w:pPr>
        <w:spacing w:after="0" w:line="240" w:lineRule="auto"/>
        <w:rPr>
          <w:rFonts w:ascii="Times New Roman" w:hAnsi="Times New Roman"/>
          <w:sz w:val="24"/>
          <w:szCs w:val="24"/>
        </w:rPr>
      </w:pPr>
    </w:p>
    <w:p w14:paraId="082E396F" w14:textId="77777777" w:rsidR="00B245E3" w:rsidRPr="00B245E3" w:rsidRDefault="00B245E3" w:rsidP="0098218E">
      <w:pPr>
        <w:spacing w:after="0" w:line="240" w:lineRule="auto"/>
        <w:rPr>
          <w:rFonts w:ascii="Times New Roman" w:hAnsi="Times New Roman"/>
          <w:sz w:val="24"/>
          <w:szCs w:val="24"/>
        </w:rPr>
      </w:pPr>
      <w:r w:rsidRPr="00B245E3">
        <w:rPr>
          <w:rFonts w:ascii="Times New Roman" w:hAnsi="Times New Roman"/>
          <w:sz w:val="24"/>
          <w:szCs w:val="24"/>
        </w:rPr>
        <w:t xml:space="preserve">Still the members of the committee agreed that among the very strong submissions, Jones’ paper, “Culture in the Courts,” stood out in terms of its theoretical acuity and methodological sophistication. </w:t>
      </w:r>
    </w:p>
    <w:p w14:paraId="705E1DAE" w14:textId="77777777" w:rsidR="00B245E3" w:rsidRPr="00B245E3" w:rsidRDefault="00B245E3" w:rsidP="0098218E">
      <w:pPr>
        <w:spacing w:after="0" w:line="240" w:lineRule="auto"/>
        <w:rPr>
          <w:rFonts w:ascii="Times New Roman" w:hAnsi="Times New Roman"/>
          <w:sz w:val="24"/>
          <w:szCs w:val="24"/>
        </w:rPr>
      </w:pPr>
    </w:p>
    <w:p w14:paraId="65A58B8D" w14:textId="6B68FE1D" w:rsidR="00B245E3" w:rsidRPr="00B245E3" w:rsidRDefault="00B245E3" w:rsidP="0098218E">
      <w:pPr>
        <w:spacing w:after="0" w:line="240" w:lineRule="auto"/>
        <w:rPr>
          <w:rFonts w:ascii="Times New Roman" w:hAnsi="Times New Roman"/>
          <w:sz w:val="24"/>
          <w:szCs w:val="24"/>
        </w:rPr>
      </w:pPr>
      <w:r w:rsidRPr="00B245E3">
        <w:rPr>
          <w:rFonts w:ascii="Times New Roman" w:hAnsi="Times New Roman"/>
          <w:sz w:val="24"/>
          <w:szCs w:val="24"/>
        </w:rPr>
        <w:t>Stitching together diverse theories of culture (ranging from the more instrumentalist and positivist ideas of “framing” by Snow and his colleagues, to the very different epistemological and ontological notions of Foucault), Jones analyzes the clashing interpretations of politics and society that were expressed before and during recent court decisions regarding homosexuality. He clearly and convincingly shows how American politics are permeated with interpretive moves and counter moves, and documents the practical importance of institutionalizing some interpretive frames over others.</w:t>
      </w:r>
    </w:p>
    <w:p w14:paraId="1AE79D6E" w14:textId="77777777" w:rsidR="00B245E3" w:rsidRPr="00B245E3" w:rsidRDefault="00B245E3" w:rsidP="0098218E">
      <w:pPr>
        <w:spacing w:after="0" w:line="240" w:lineRule="auto"/>
        <w:rPr>
          <w:rFonts w:ascii="Times New Roman" w:hAnsi="Times New Roman"/>
          <w:sz w:val="24"/>
          <w:szCs w:val="24"/>
        </w:rPr>
      </w:pPr>
    </w:p>
    <w:p w14:paraId="428F4C71" w14:textId="1B138584" w:rsidR="00B245E3" w:rsidRPr="00B245E3" w:rsidRDefault="00B245E3" w:rsidP="0098218E">
      <w:pPr>
        <w:spacing w:after="0" w:line="240" w:lineRule="auto"/>
        <w:rPr>
          <w:rFonts w:ascii="Times New Roman" w:hAnsi="Times New Roman"/>
          <w:sz w:val="24"/>
          <w:szCs w:val="24"/>
        </w:rPr>
      </w:pPr>
      <w:r w:rsidRPr="00B245E3">
        <w:rPr>
          <w:rFonts w:ascii="Times New Roman" w:hAnsi="Times New Roman"/>
          <w:sz w:val="24"/>
          <w:szCs w:val="24"/>
        </w:rPr>
        <w:t>Especially impressive is the careful construction and systematic presentation of the argument. Jones repeatedly translates complex analytic ideas (such as “legal archaeology”) into accessible prose. He creatively draws on a wide variety of cultural outlets, from court opinions, to editorials and news stories in mass-circulation magazines, to speeches and pamphlets by social-movement activists attacking and defending homosexuality. The result is a detailed, colorful portrait of clashing beliefs in America today.</w:t>
      </w:r>
    </w:p>
    <w:p w14:paraId="0E746FD5" w14:textId="77777777" w:rsidR="00B245E3" w:rsidRPr="00B245E3" w:rsidRDefault="00B245E3" w:rsidP="0098218E">
      <w:pPr>
        <w:spacing w:after="0" w:line="240" w:lineRule="auto"/>
        <w:rPr>
          <w:rFonts w:ascii="Times New Roman" w:hAnsi="Times New Roman"/>
          <w:sz w:val="24"/>
          <w:szCs w:val="24"/>
        </w:rPr>
      </w:pPr>
    </w:p>
    <w:p w14:paraId="0FFDE2E3" w14:textId="77777777" w:rsidR="00065891" w:rsidRPr="00065891" w:rsidRDefault="00065891" w:rsidP="00065891">
      <w:pPr>
        <w:spacing w:after="0" w:line="240" w:lineRule="auto"/>
        <w:rPr>
          <w:rFonts w:ascii="Times New Roman" w:hAnsi="Times New Roman"/>
          <w:sz w:val="24"/>
          <w:szCs w:val="24"/>
          <w:lang w:val="en-US"/>
        </w:rPr>
      </w:pPr>
      <w:r w:rsidRPr="00065891">
        <w:rPr>
          <w:rFonts w:ascii="Times New Roman" w:hAnsi="Times New Roman"/>
          <w:sz w:val="24"/>
          <w:szCs w:val="24"/>
          <w:lang w:val="en-US"/>
        </w:rPr>
        <w:t>The members of the selection committee invite the audience to join us in celebrating David Jones’ insightful study.</w:t>
      </w:r>
    </w:p>
    <w:p w14:paraId="19F5DA56" w14:textId="77777777" w:rsidR="00065891" w:rsidRPr="00065891" w:rsidRDefault="00065891" w:rsidP="00065891">
      <w:pPr>
        <w:spacing w:after="0" w:line="240" w:lineRule="auto"/>
        <w:rPr>
          <w:rFonts w:ascii="Times New Roman" w:hAnsi="Times New Roman"/>
          <w:sz w:val="24"/>
          <w:szCs w:val="24"/>
          <w:lang w:val="en-US"/>
        </w:rPr>
      </w:pPr>
    </w:p>
    <w:p w14:paraId="683D40C2" w14:textId="77777777" w:rsidR="00266E31" w:rsidRDefault="00266E31" w:rsidP="00266E31">
      <w:pPr>
        <w:widowControl w:val="0"/>
        <w:spacing w:after="0" w:line="240" w:lineRule="auto"/>
        <w:jc w:val="right"/>
        <w:rPr>
          <w:rFonts w:ascii="Times New Roman" w:hAnsi="Times New Roman" w:cs="Times New Roman"/>
          <w:lang w:val="en-US"/>
        </w:rPr>
      </w:pPr>
      <w:r w:rsidRPr="00266E31">
        <w:rPr>
          <w:rFonts w:ascii="Times New Roman" w:hAnsi="Times New Roman" w:cs="Times New Roman"/>
          <w:u w:val="single"/>
          <w:lang w:val="en-US"/>
        </w:rPr>
        <w:t>Award committee</w:t>
      </w:r>
      <w:r w:rsidRPr="006040F9">
        <w:rPr>
          <w:rFonts w:ascii="Times New Roman" w:hAnsi="Times New Roman" w:cs="Times New Roman"/>
          <w:lang w:val="en-US"/>
        </w:rPr>
        <w:t xml:space="preserve">: </w:t>
      </w:r>
    </w:p>
    <w:p w14:paraId="2B04B405" w14:textId="440D7A7D" w:rsidR="00065891" w:rsidRPr="00065891" w:rsidRDefault="00065891" w:rsidP="00266E31">
      <w:pPr>
        <w:spacing w:after="0" w:line="240" w:lineRule="auto"/>
        <w:jc w:val="right"/>
        <w:rPr>
          <w:rFonts w:ascii="Times New Roman" w:hAnsi="Times New Roman"/>
          <w:sz w:val="24"/>
          <w:szCs w:val="24"/>
          <w:lang w:val="en-US"/>
        </w:rPr>
      </w:pPr>
      <w:r w:rsidRPr="00065891">
        <w:rPr>
          <w:rFonts w:ascii="Times New Roman" w:hAnsi="Times New Roman"/>
          <w:sz w:val="24"/>
          <w:szCs w:val="24"/>
          <w:lang w:val="en-US"/>
        </w:rPr>
        <w:t xml:space="preserve">Cyrus Ernesto </w:t>
      </w:r>
      <w:proofErr w:type="spellStart"/>
      <w:r w:rsidRPr="00065891">
        <w:rPr>
          <w:rFonts w:ascii="Times New Roman" w:hAnsi="Times New Roman"/>
          <w:sz w:val="24"/>
          <w:szCs w:val="24"/>
          <w:lang w:val="en-US"/>
        </w:rPr>
        <w:t>Zirakzadeh</w:t>
      </w:r>
      <w:proofErr w:type="spellEnd"/>
      <w:r w:rsidRPr="00065891">
        <w:rPr>
          <w:rFonts w:ascii="Times New Roman" w:hAnsi="Times New Roman"/>
          <w:sz w:val="24"/>
          <w:szCs w:val="24"/>
          <w:lang w:val="en-US"/>
        </w:rPr>
        <w:t xml:space="preserve"> </w:t>
      </w:r>
      <w:r w:rsidR="0068105C">
        <w:rPr>
          <w:rFonts w:ascii="Times New Roman" w:hAnsi="Times New Roman"/>
          <w:sz w:val="24"/>
          <w:szCs w:val="24"/>
          <w:lang w:val="en-US"/>
        </w:rPr>
        <w:t>(</w:t>
      </w:r>
      <w:r w:rsidRPr="00065891">
        <w:rPr>
          <w:rFonts w:ascii="Times New Roman" w:hAnsi="Times New Roman"/>
          <w:sz w:val="24"/>
          <w:szCs w:val="24"/>
          <w:lang w:val="en-US"/>
        </w:rPr>
        <w:t>University of C</w:t>
      </w:r>
      <w:bookmarkStart w:id="0" w:name="_GoBack"/>
      <w:bookmarkEnd w:id="0"/>
      <w:r w:rsidRPr="00065891">
        <w:rPr>
          <w:rFonts w:ascii="Times New Roman" w:hAnsi="Times New Roman"/>
          <w:sz w:val="24"/>
          <w:szCs w:val="24"/>
          <w:lang w:val="en-US"/>
        </w:rPr>
        <w:t xml:space="preserve">onnecticut, </w:t>
      </w:r>
      <w:r w:rsidR="0068105C">
        <w:rPr>
          <w:rFonts w:ascii="Times New Roman" w:hAnsi="Times New Roman"/>
          <w:sz w:val="24"/>
          <w:szCs w:val="24"/>
          <w:lang w:val="en-US"/>
        </w:rPr>
        <w:t>c</w:t>
      </w:r>
      <w:r w:rsidRPr="00065891">
        <w:rPr>
          <w:rFonts w:ascii="Times New Roman" w:hAnsi="Times New Roman"/>
          <w:sz w:val="24"/>
          <w:szCs w:val="24"/>
          <w:lang w:val="en-US"/>
        </w:rPr>
        <w:t>hair</w:t>
      </w:r>
      <w:r w:rsidR="0068105C">
        <w:rPr>
          <w:rFonts w:ascii="Times New Roman" w:hAnsi="Times New Roman"/>
          <w:sz w:val="24"/>
          <w:szCs w:val="24"/>
          <w:lang w:val="en-US"/>
        </w:rPr>
        <w:t>)</w:t>
      </w:r>
    </w:p>
    <w:p w14:paraId="6E7AE4C7" w14:textId="6EED3C55" w:rsidR="00065891" w:rsidRPr="00065891" w:rsidRDefault="00065891" w:rsidP="00266E31">
      <w:pPr>
        <w:spacing w:after="0" w:line="240" w:lineRule="auto"/>
        <w:jc w:val="right"/>
        <w:rPr>
          <w:rFonts w:ascii="Times New Roman" w:hAnsi="Times New Roman"/>
          <w:sz w:val="24"/>
          <w:szCs w:val="24"/>
          <w:lang w:val="en-US"/>
        </w:rPr>
      </w:pPr>
      <w:r w:rsidRPr="00065891">
        <w:rPr>
          <w:rFonts w:ascii="Times New Roman" w:hAnsi="Times New Roman"/>
          <w:sz w:val="24"/>
          <w:szCs w:val="24"/>
          <w:lang w:val="en-US"/>
        </w:rPr>
        <w:t xml:space="preserve">Jillian Schwedler </w:t>
      </w:r>
      <w:r w:rsidR="0068105C">
        <w:rPr>
          <w:rFonts w:ascii="Times New Roman" w:hAnsi="Times New Roman"/>
          <w:sz w:val="24"/>
          <w:szCs w:val="24"/>
          <w:lang w:val="en-US"/>
        </w:rPr>
        <w:t>(</w:t>
      </w:r>
      <w:r w:rsidRPr="00065891">
        <w:rPr>
          <w:rFonts w:ascii="Times New Roman" w:hAnsi="Times New Roman"/>
          <w:sz w:val="24"/>
          <w:szCs w:val="24"/>
          <w:lang w:val="en-US"/>
        </w:rPr>
        <w:t>Hunter College</w:t>
      </w:r>
      <w:r w:rsidR="0068105C">
        <w:rPr>
          <w:rFonts w:ascii="Times New Roman" w:hAnsi="Times New Roman"/>
          <w:sz w:val="24"/>
          <w:szCs w:val="24"/>
          <w:lang w:val="en-US"/>
        </w:rPr>
        <w:t>)</w:t>
      </w:r>
    </w:p>
    <w:p w14:paraId="7BA792A3" w14:textId="07753932" w:rsidR="00065891" w:rsidRPr="00065891" w:rsidRDefault="00065891" w:rsidP="00266E31">
      <w:pPr>
        <w:spacing w:after="0" w:line="240" w:lineRule="auto"/>
        <w:jc w:val="right"/>
        <w:rPr>
          <w:rFonts w:ascii="Times New Roman" w:hAnsi="Times New Roman"/>
          <w:sz w:val="24"/>
          <w:szCs w:val="24"/>
          <w:lang w:val="en-US"/>
        </w:rPr>
      </w:pPr>
      <w:r w:rsidRPr="00065891">
        <w:rPr>
          <w:rFonts w:ascii="Times New Roman" w:hAnsi="Times New Roman"/>
          <w:sz w:val="24"/>
          <w:szCs w:val="24"/>
          <w:lang w:val="en-US"/>
        </w:rPr>
        <w:t xml:space="preserve">Nicholas Smith </w:t>
      </w:r>
      <w:r w:rsidR="0068105C">
        <w:rPr>
          <w:rFonts w:ascii="Times New Roman" w:hAnsi="Times New Roman"/>
          <w:sz w:val="24"/>
          <w:szCs w:val="24"/>
          <w:lang w:val="en-US"/>
        </w:rPr>
        <w:t>(</w:t>
      </w:r>
      <w:r w:rsidRPr="00065891">
        <w:rPr>
          <w:rFonts w:ascii="Times New Roman" w:hAnsi="Times New Roman"/>
          <w:sz w:val="24"/>
          <w:szCs w:val="24"/>
          <w:lang w:val="en-US"/>
        </w:rPr>
        <w:t>City College of New York</w:t>
      </w:r>
      <w:r w:rsidR="0068105C">
        <w:rPr>
          <w:rFonts w:ascii="Times New Roman" w:hAnsi="Times New Roman"/>
          <w:sz w:val="24"/>
          <w:szCs w:val="24"/>
          <w:lang w:val="en-US"/>
        </w:rPr>
        <w:t>)</w:t>
      </w:r>
    </w:p>
    <w:p w14:paraId="1C93CC8A" w14:textId="77777777" w:rsidR="00B245E3" w:rsidRDefault="00B245E3" w:rsidP="0098218E">
      <w:pPr>
        <w:spacing w:after="0" w:line="240" w:lineRule="auto"/>
        <w:rPr>
          <w:rFonts w:ascii="Times New Roman" w:hAnsi="Times New Roman"/>
          <w:sz w:val="24"/>
          <w:szCs w:val="24"/>
        </w:rPr>
      </w:pPr>
    </w:p>
    <w:p w14:paraId="6D1A94C2" w14:textId="2FC9D362" w:rsidR="00B245E3" w:rsidRDefault="00B245E3" w:rsidP="0098218E">
      <w:pPr>
        <w:spacing w:after="0" w:line="240" w:lineRule="auto"/>
        <w:rPr>
          <w:rFonts w:ascii="Times New Roman" w:hAnsi="Times New Roman"/>
          <w:sz w:val="24"/>
          <w:szCs w:val="24"/>
        </w:rPr>
      </w:pPr>
      <w:r>
        <w:rPr>
          <w:rFonts w:ascii="Times New Roman" w:hAnsi="Times New Roman"/>
          <w:sz w:val="24"/>
          <w:szCs w:val="24"/>
        </w:rPr>
        <w:br w:type="page"/>
      </w:r>
    </w:p>
    <w:p w14:paraId="6CBF28A5" w14:textId="7C873E2B" w:rsidR="00B245E3" w:rsidRDefault="00B245E3" w:rsidP="00B245E3">
      <w:pPr>
        <w:spacing w:after="0" w:line="240" w:lineRule="auto"/>
        <w:ind w:left="-720" w:right="-720"/>
        <w:jc w:val="center"/>
        <w:rPr>
          <w:rFonts w:ascii="Times New Roman" w:hAnsi="Times New Roman"/>
          <w:sz w:val="24"/>
          <w:szCs w:val="24"/>
        </w:rPr>
      </w:pPr>
      <w:r w:rsidRPr="006040F9">
        <w:rPr>
          <w:rFonts w:ascii="Times New Roman" w:hAnsi="Times New Roman"/>
          <w:sz w:val="24"/>
          <w:szCs w:val="24"/>
        </w:rPr>
        <w:lastRenderedPageBreak/>
        <w:t>APPENDIX 2</w:t>
      </w:r>
    </w:p>
    <w:p w14:paraId="7BFDDA93" w14:textId="77777777" w:rsidR="00EC3C32" w:rsidRDefault="00EC3C32" w:rsidP="00B245E3">
      <w:pPr>
        <w:spacing w:after="0" w:line="240" w:lineRule="auto"/>
        <w:ind w:left="-720" w:right="-720"/>
        <w:jc w:val="center"/>
        <w:rPr>
          <w:rFonts w:ascii="Times New Roman" w:hAnsi="Times New Roman"/>
          <w:sz w:val="24"/>
          <w:szCs w:val="24"/>
        </w:rPr>
      </w:pPr>
    </w:p>
    <w:p w14:paraId="380B349F" w14:textId="77777777" w:rsidR="00EC3C32" w:rsidRPr="006040F9" w:rsidRDefault="00EC3C32" w:rsidP="00EC3C32">
      <w:pPr>
        <w:widowControl w:val="0"/>
        <w:spacing w:after="0" w:line="240" w:lineRule="auto"/>
        <w:jc w:val="center"/>
        <w:rPr>
          <w:rFonts w:ascii="Times New Roman" w:hAnsi="Times New Roman" w:cs="Times New Roman"/>
          <w:lang w:val="en-US"/>
        </w:rPr>
      </w:pPr>
      <w:r w:rsidRPr="006040F9">
        <w:rPr>
          <w:rFonts w:ascii="Times New Roman" w:hAnsi="Times New Roman" w:cs="Times New Roman"/>
          <w:b/>
          <w:lang w:val="en-US"/>
        </w:rPr>
        <w:t>Charles Taylor Award for Best Book in Interpretive Methods</w:t>
      </w:r>
    </w:p>
    <w:p w14:paraId="54B72D17" w14:textId="77777777" w:rsidR="00EC3C32" w:rsidRPr="006040F9" w:rsidRDefault="00EC3C32" w:rsidP="00B245E3">
      <w:pPr>
        <w:spacing w:after="0" w:line="240" w:lineRule="auto"/>
        <w:ind w:left="-720" w:right="-720"/>
        <w:jc w:val="center"/>
        <w:rPr>
          <w:rFonts w:ascii="Times New Roman" w:hAnsi="Times New Roman"/>
          <w:sz w:val="24"/>
          <w:szCs w:val="24"/>
        </w:rPr>
      </w:pPr>
    </w:p>
    <w:p w14:paraId="08058F7B" w14:textId="77777777" w:rsidR="006040F9" w:rsidRDefault="006040F9" w:rsidP="006040F9">
      <w:pPr>
        <w:widowControl w:val="0"/>
        <w:spacing w:after="0" w:line="240" w:lineRule="auto"/>
        <w:rPr>
          <w:rFonts w:ascii="Times New Roman" w:hAnsi="Times New Roman" w:cs="Times New Roman"/>
          <w:lang w:val="en-US"/>
        </w:rPr>
      </w:pPr>
    </w:p>
    <w:p w14:paraId="41F6EE13" w14:textId="77777777" w:rsidR="00EC3C32" w:rsidRDefault="00EC3C32" w:rsidP="00EC3C32">
      <w:pPr>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Presented to </w:t>
      </w:r>
      <w:r w:rsidR="006040F9" w:rsidRPr="006040F9">
        <w:rPr>
          <w:rFonts w:ascii="Times New Roman" w:hAnsi="Times New Roman" w:cs="Times New Roman"/>
          <w:lang w:val="en-US"/>
        </w:rPr>
        <w:t>Davina Cooper</w:t>
      </w:r>
      <w:r>
        <w:rPr>
          <w:rFonts w:ascii="Times New Roman" w:hAnsi="Times New Roman" w:cs="Times New Roman"/>
          <w:lang w:val="en-US"/>
        </w:rPr>
        <w:t xml:space="preserve"> for her book</w:t>
      </w:r>
    </w:p>
    <w:p w14:paraId="1A607E33" w14:textId="77777777" w:rsidR="00EC3C32" w:rsidRDefault="006040F9" w:rsidP="00EC3C32">
      <w:pPr>
        <w:widowControl w:val="0"/>
        <w:spacing w:after="0" w:line="240" w:lineRule="auto"/>
        <w:jc w:val="center"/>
        <w:rPr>
          <w:rFonts w:ascii="Times New Roman" w:hAnsi="Times New Roman" w:cs="Times New Roman"/>
          <w:lang w:val="en-US"/>
        </w:rPr>
      </w:pPr>
      <w:r w:rsidRPr="00EC3C32">
        <w:rPr>
          <w:rFonts w:ascii="Times New Roman" w:hAnsi="Times New Roman" w:cs="Times New Roman"/>
          <w:i/>
          <w:lang w:val="en-US"/>
        </w:rPr>
        <w:t>Everyday Utopias: The Conceptual Life of Promising Spaces</w:t>
      </w:r>
    </w:p>
    <w:p w14:paraId="290C87C7" w14:textId="0D6D6FC5" w:rsidR="006040F9" w:rsidRPr="006040F9" w:rsidRDefault="006040F9" w:rsidP="00EC3C32">
      <w:pPr>
        <w:widowControl w:val="0"/>
        <w:spacing w:after="0" w:line="240" w:lineRule="auto"/>
        <w:jc w:val="center"/>
        <w:rPr>
          <w:rFonts w:ascii="Times New Roman" w:hAnsi="Times New Roman" w:cs="Times New Roman"/>
          <w:lang w:val="en-US"/>
        </w:rPr>
      </w:pPr>
      <w:r w:rsidRPr="006040F9">
        <w:rPr>
          <w:rFonts w:ascii="Times New Roman" w:hAnsi="Times New Roman" w:cs="Times New Roman"/>
          <w:lang w:val="en-US"/>
        </w:rPr>
        <w:t>Duke University Press, 2014</w:t>
      </w:r>
    </w:p>
    <w:p w14:paraId="60C1A453" w14:textId="77777777" w:rsidR="006040F9" w:rsidRDefault="006040F9" w:rsidP="006040F9">
      <w:pPr>
        <w:widowControl w:val="0"/>
        <w:spacing w:after="0" w:line="240" w:lineRule="auto"/>
        <w:rPr>
          <w:rFonts w:ascii="Times New Roman" w:hAnsi="Times New Roman" w:cs="Times New Roman"/>
          <w:lang w:val="en-US"/>
        </w:rPr>
      </w:pPr>
    </w:p>
    <w:p w14:paraId="6F323107" w14:textId="77777777" w:rsidR="00EC3C32" w:rsidRDefault="00EC3C32" w:rsidP="006040F9">
      <w:pPr>
        <w:widowControl w:val="0"/>
        <w:spacing w:after="0" w:line="240" w:lineRule="auto"/>
        <w:rPr>
          <w:rFonts w:ascii="Times New Roman" w:hAnsi="Times New Roman" w:cs="Times New Roman"/>
          <w:lang w:val="en-US"/>
        </w:rPr>
      </w:pPr>
    </w:p>
    <w:p w14:paraId="0BC968C5" w14:textId="49E547BC" w:rsidR="00EC3C32" w:rsidRPr="00AE3AF8" w:rsidRDefault="00EC3C32" w:rsidP="00EC3C32">
      <w:pPr>
        <w:widowControl w:val="0"/>
        <w:spacing w:after="0" w:line="240" w:lineRule="auto"/>
        <w:jc w:val="center"/>
        <w:rPr>
          <w:rFonts w:ascii="Times New Roman" w:hAnsi="Times New Roman" w:cs="Times New Roman"/>
          <w:b/>
          <w:lang w:val="en-US"/>
        </w:rPr>
      </w:pPr>
      <w:r w:rsidRPr="00AE3AF8">
        <w:rPr>
          <w:rFonts w:ascii="Times New Roman" w:hAnsi="Times New Roman" w:cs="Times New Roman"/>
          <w:b/>
          <w:lang w:val="en-US"/>
        </w:rPr>
        <w:t>Committee Comments</w:t>
      </w:r>
    </w:p>
    <w:p w14:paraId="48C50889" w14:textId="77777777" w:rsidR="00EC3C32" w:rsidRPr="006040F9" w:rsidRDefault="00EC3C32" w:rsidP="006040F9">
      <w:pPr>
        <w:widowControl w:val="0"/>
        <w:spacing w:after="0" w:line="240" w:lineRule="auto"/>
        <w:rPr>
          <w:rFonts w:ascii="Times New Roman" w:hAnsi="Times New Roman" w:cs="Times New Roman"/>
          <w:lang w:val="en-US"/>
        </w:rPr>
      </w:pPr>
    </w:p>
    <w:p w14:paraId="7FC9E57B" w14:textId="1887323F" w:rsidR="006040F9" w:rsidRPr="006040F9" w:rsidRDefault="006040F9" w:rsidP="006040F9">
      <w:pPr>
        <w:widowControl w:val="0"/>
        <w:spacing w:after="0" w:line="240" w:lineRule="auto"/>
        <w:rPr>
          <w:rFonts w:ascii="Times New Roman" w:hAnsi="Times New Roman" w:cs="Times New Roman"/>
          <w:lang w:val="en-US"/>
        </w:rPr>
      </w:pPr>
      <w:r w:rsidRPr="006040F9">
        <w:rPr>
          <w:rFonts w:ascii="Times New Roman" w:hAnsi="Times New Roman" w:cs="Times New Roman"/>
          <w:lang w:val="en-US"/>
        </w:rPr>
        <w:t xml:space="preserve">The committee found </w:t>
      </w:r>
      <w:r w:rsidRPr="006040F9">
        <w:rPr>
          <w:rFonts w:ascii="Times New Roman" w:hAnsi="Times New Roman" w:cs="Times New Roman"/>
          <w:i/>
          <w:lang w:val="en-US"/>
        </w:rPr>
        <w:t>Everyday Utopias</w:t>
      </w:r>
      <w:r w:rsidRPr="006040F9">
        <w:rPr>
          <w:rFonts w:ascii="Times New Roman" w:hAnsi="Times New Roman" w:cs="Times New Roman"/>
          <w:lang w:val="en-US"/>
        </w:rPr>
        <w:t xml:space="preserve"> a remarkably fertile and creative book. Turning away from the dystopian tendencies in critical political science, Davina Cooper asks what we can learn from real utopian practices.  Her method is not, however, to examine the conditions for the failure or success of utopian experiments.  Rather</w:t>
      </w:r>
      <w:r w:rsidR="00767D83">
        <w:rPr>
          <w:rFonts w:ascii="Times New Roman" w:hAnsi="Times New Roman" w:cs="Times New Roman"/>
          <w:lang w:val="en-US"/>
        </w:rPr>
        <w:t>,</w:t>
      </w:r>
      <w:r w:rsidRPr="006040F9">
        <w:rPr>
          <w:rFonts w:ascii="Times New Roman" w:hAnsi="Times New Roman" w:cs="Times New Roman"/>
          <w:lang w:val="en-US"/>
        </w:rPr>
        <w:t xml:space="preserve"> she is interested in examining the practical dilemmas that emerge through utopian efforts to either reject or alternatively embrace norms, practices and ideas that have meaning within mainstream political, social and cultural life.  The dilemmas in Utopia often provide larger meaning and unlikely possibility for concepts like property, democracy, accountability and learning, </w:t>
      </w:r>
      <w:r w:rsidR="00767D83">
        <w:rPr>
          <w:rFonts w:ascii="Times New Roman" w:hAnsi="Times New Roman" w:cs="Times New Roman"/>
          <w:lang w:val="en-US"/>
        </w:rPr>
        <w:t xml:space="preserve">which </w:t>
      </w:r>
      <w:r w:rsidRPr="006040F9">
        <w:rPr>
          <w:rFonts w:ascii="Times New Roman" w:hAnsi="Times New Roman" w:cs="Times New Roman"/>
          <w:lang w:val="en-US"/>
        </w:rPr>
        <w:t>their use</w:t>
      </w:r>
      <w:r w:rsidR="00767D83">
        <w:rPr>
          <w:rFonts w:ascii="Times New Roman" w:hAnsi="Times New Roman" w:cs="Times New Roman"/>
          <w:lang w:val="en-US"/>
        </w:rPr>
        <w:t>s</w:t>
      </w:r>
      <w:r w:rsidRPr="006040F9">
        <w:rPr>
          <w:rFonts w:ascii="Times New Roman" w:hAnsi="Times New Roman" w:cs="Times New Roman"/>
          <w:lang w:val="en-US"/>
        </w:rPr>
        <w:t xml:space="preserve"> in mainstream contexts (or in critical political analysis) do not reveal. </w:t>
      </w:r>
    </w:p>
    <w:p w14:paraId="7F759E02" w14:textId="77777777" w:rsidR="006040F9" w:rsidRPr="006040F9" w:rsidRDefault="006040F9" w:rsidP="006040F9">
      <w:pPr>
        <w:widowControl w:val="0"/>
        <w:spacing w:after="0" w:line="240" w:lineRule="auto"/>
        <w:rPr>
          <w:rFonts w:ascii="Times New Roman" w:hAnsi="Times New Roman" w:cs="Times New Roman"/>
          <w:lang w:val="en-US"/>
        </w:rPr>
      </w:pPr>
    </w:p>
    <w:p w14:paraId="5E3BBC85" w14:textId="29F4C0DE" w:rsidR="006040F9" w:rsidRPr="006040F9" w:rsidRDefault="006040F9" w:rsidP="006040F9">
      <w:pPr>
        <w:widowControl w:val="0"/>
        <w:spacing w:after="0" w:line="240" w:lineRule="auto"/>
        <w:rPr>
          <w:rFonts w:ascii="Times New Roman" w:hAnsi="Times New Roman" w:cs="Times New Roman"/>
          <w:lang w:val="en-US"/>
        </w:rPr>
      </w:pPr>
      <w:r w:rsidRPr="006040F9">
        <w:rPr>
          <w:rFonts w:ascii="Times New Roman" w:hAnsi="Times New Roman" w:cs="Times New Roman"/>
          <w:lang w:val="en-US"/>
        </w:rPr>
        <w:t xml:space="preserve">The results are disarming, matching cases to concepts in surprisingly illuminating ways. Among her cases, Cooper uncovers utopian practices in the state by probing the ways it uses emotional and sensuous idioms. She explores A.S. Neil’s Summerhill School’s democratic pedagogy through its conceptualization and practice of property rights.  A women’s and </w:t>
      </w:r>
      <w:proofErr w:type="gramStart"/>
      <w:r w:rsidRPr="006040F9">
        <w:rPr>
          <w:rFonts w:ascii="Times New Roman" w:hAnsi="Times New Roman" w:cs="Times New Roman"/>
          <w:lang w:val="en-US"/>
        </w:rPr>
        <w:t>trans</w:t>
      </w:r>
      <w:proofErr w:type="gramEnd"/>
      <w:r w:rsidRPr="006040F9">
        <w:rPr>
          <w:rFonts w:ascii="Times New Roman" w:hAnsi="Times New Roman" w:cs="Times New Roman"/>
          <w:lang w:val="en-US"/>
        </w:rPr>
        <w:t xml:space="preserve"> bathhouse in Toronto becomes the site to examine the ethics of care as a practice fraught with the quotidian dilemmas that emerge when things break down.  And Cooper views Speaker’s Corner in London’s Hyde Park as a contact zone for what she calls “market play” – a site of sampling and tasting, where skills, pleasure and the assessment of produce are shared. By focusing on the conceptual life of unconventional spaces, Cooper shows us how to practice political science in a novel way. Her work imaginatively engages, rather than divides, empirical and theoretical, normative and descriptive inquiry.  </w:t>
      </w:r>
    </w:p>
    <w:p w14:paraId="34BC15A8" w14:textId="77777777" w:rsidR="006040F9" w:rsidRPr="006040F9" w:rsidRDefault="006040F9" w:rsidP="006040F9">
      <w:pPr>
        <w:widowControl w:val="0"/>
        <w:spacing w:after="0" w:line="240" w:lineRule="auto"/>
        <w:rPr>
          <w:rFonts w:ascii="Times New Roman" w:hAnsi="Times New Roman" w:cs="Times New Roman"/>
          <w:lang w:val="en-US"/>
        </w:rPr>
      </w:pPr>
    </w:p>
    <w:p w14:paraId="0D531248" w14:textId="77777777" w:rsidR="0068105C" w:rsidRDefault="0068105C" w:rsidP="00266E31">
      <w:pPr>
        <w:widowControl w:val="0"/>
        <w:spacing w:after="0" w:line="240" w:lineRule="auto"/>
        <w:jc w:val="right"/>
        <w:rPr>
          <w:rFonts w:ascii="Times New Roman" w:hAnsi="Times New Roman" w:cs="Times New Roman"/>
          <w:lang w:val="en-US"/>
        </w:rPr>
      </w:pPr>
      <w:r w:rsidRPr="00266E31">
        <w:rPr>
          <w:rFonts w:ascii="Times New Roman" w:hAnsi="Times New Roman" w:cs="Times New Roman"/>
          <w:u w:val="single"/>
          <w:lang w:val="en-US"/>
        </w:rPr>
        <w:t xml:space="preserve">Award </w:t>
      </w:r>
      <w:r w:rsidR="006040F9" w:rsidRPr="00266E31">
        <w:rPr>
          <w:rFonts w:ascii="Times New Roman" w:hAnsi="Times New Roman" w:cs="Times New Roman"/>
          <w:u w:val="single"/>
          <w:lang w:val="en-US"/>
        </w:rPr>
        <w:t>committee</w:t>
      </w:r>
      <w:r w:rsidR="006040F9" w:rsidRPr="006040F9">
        <w:rPr>
          <w:rFonts w:ascii="Times New Roman" w:hAnsi="Times New Roman" w:cs="Times New Roman"/>
          <w:lang w:val="en-US"/>
        </w:rPr>
        <w:t xml:space="preserve">: </w:t>
      </w:r>
    </w:p>
    <w:p w14:paraId="527245E2" w14:textId="77777777" w:rsidR="0068105C" w:rsidRDefault="006040F9" w:rsidP="00266E31">
      <w:pPr>
        <w:widowControl w:val="0"/>
        <w:spacing w:after="0" w:line="240" w:lineRule="auto"/>
        <w:jc w:val="right"/>
        <w:rPr>
          <w:rFonts w:ascii="Times New Roman" w:hAnsi="Times New Roman" w:cs="Times New Roman"/>
          <w:lang w:val="en-US"/>
        </w:rPr>
      </w:pPr>
      <w:r w:rsidRPr="006040F9">
        <w:rPr>
          <w:rFonts w:ascii="Times New Roman" w:hAnsi="Times New Roman" w:cs="Times New Roman"/>
          <w:lang w:val="en-US"/>
        </w:rPr>
        <w:t xml:space="preserve">Gerald </w:t>
      </w:r>
      <w:proofErr w:type="spellStart"/>
      <w:r w:rsidRPr="006040F9">
        <w:rPr>
          <w:rFonts w:ascii="Times New Roman" w:hAnsi="Times New Roman" w:cs="Times New Roman"/>
          <w:lang w:val="en-US"/>
        </w:rPr>
        <w:t>Berk</w:t>
      </w:r>
      <w:proofErr w:type="spellEnd"/>
      <w:r w:rsidRPr="006040F9">
        <w:rPr>
          <w:rFonts w:ascii="Times New Roman" w:hAnsi="Times New Roman" w:cs="Times New Roman"/>
          <w:lang w:val="en-US"/>
        </w:rPr>
        <w:t xml:space="preserve"> (University of Oregon</w:t>
      </w:r>
      <w:r w:rsidR="0068105C">
        <w:rPr>
          <w:rFonts w:ascii="Times New Roman" w:hAnsi="Times New Roman" w:cs="Times New Roman"/>
          <w:lang w:val="en-US"/>
        </w:rPr>
        <w:t>,</w:t>
      </w:r>
      <w:r w:rsidRPr="006040F9">
        <w:rPr>
          <w:rFonts w:ascii="Times New Roman" w:hAnsi="Times New Roman" w:cs="Times New Roman"/>
          <w:lang w:val="en-US"/>
        </w:rPr>
        <w:t xml:space="preserve"> </w:t>
      </w:r>
      <w:r w:rsidR="0068105C">
        <w:rPr>
          <w:rFonts w:ascii="Times New Roman" w:hAnsi="Times New Roman" w:cs="Times New Roman"/>
          <w:lang w:val="en-US"/>
        </w:rPr>
        <w:t>c</w:t>
      </w:r>
      <w:r w:rsidRPr="006040F9">
        <w:rPr>
          <w:rFonts w:ascii="Times New Roman" w:hAnsi="Times New Roman" w:cs="Times New Roman"/>
          <w:lang w:val="en-US"/>
        </w:rPr>
        <w:t>hair)</w:t>
      </w:r>
    </w:p>
    <w:p w14:paraId="354F6194" w14:textId="77777777" w:rsidR="0068105C" w:rsidRDefault="006040F9" w:rsidP="00266E31">
      <w:pPr>
        <w:widowControl w:val="0"/>
        <w:spacing w:after="0" w:line="240" w:lineRule="auto"/>
        <w:jc w:val="right"/>
        <w:rPr>
          <w:rFonts w:ascii="Times New Roman" w:hAnsi="Times New Roman" w:cs="Times New Roman"/>
          <w:lang w:val="en-US"/>
        </w:rPr>
      </w:pPr>
      <w:r w:rsidRPr="006040F9">
        <w:rPr>
          <w:rFonts w:ascii="Times New Roman" w:hAnsi="Times New Roman" w:cs="Times New Roman"/>
          <w:lang w:val="en-US"/>
        </w:rPr>
        <w:t xml:space="preserve">Gary </w:t>
      </w:r>
      <w:proofErr w:type="spellStart"/>
      <w:r w:rsidRPr="006040F9">
        <w:rPr>
          <w:rFonts w:ascii="Times New Roman" w:hAnsi="Times New Roman" w:cs="Times New Roman"/>
          <w:lang w:val="en-US"/>
        </w:rPr>
        <w:t>H</w:t>
      </w:r>
      <w:r w:rsidR="0068105C">
        <w:rPr>
          <w:rFonts w:ascii="Times New Roman" w:hAnsi="Times New Roman" w:cs="Times New Roman"/>
          <w:lang w:val="en-US"/>
        </w:rPr>
        <w:t>errigel</w:t>
      </w:r>
      <w:proofErr w:type="spellEnd"/>
      <w:r w:rsidR="0068105C">
        <w:rPr>
          <w:rFonts w:ascii="Times New Roman" w:hAnsi="Times New Roman" w:cs="Times New Roman"/>
          <w:lang w:val="en-US"/>
        </w:rPr>
        <w:t xml:space="preserve"> (University of Chicago)</w:t>
      </w:r>
    </w:p>
    <w:p w14:paraId="07BA2E19" w14:textId="35ECD993" w:rsidR="006040F9" w:rsidRPr="006040F9" w:rsidRDefault="006040F9" w:rsidP="00266E31">
      <w:pPr>
        <w:widowControl w:val="0"/>
        <w:spacing w:after="0" w:line="240" w:lineRule="auto"/>
        <w:jc w:val="right"/>
        <w:rPr>
          <w:rFonts w:ascii="Times New Roman" w:hAnsi="Times New Roman" w:cs="Times New Roman"/>
          <w:lang w:val="en-US"/>
        </w:rPr>
      </w:pPr>
      <w:r w:rsidRPr="006040F9">
        <w:rPr>
          <w:rFonts w:ascii="Times New Roman" w:hAnsi="Times New Roman" w:cs="Times New Roman"/>
          <w:lang w:val="en-US"/>
        </w:rPr>
        <w:t>Paul Amar (University of California, Santa Barbara)</w:t>
      </w:r>
    </w:p>
    <w:p w14:paraId="24386EFF" w14:textId="77777777" w:rsidR="00B245E3" w:rsidRPr="0035381A" w:rsidRDefault="00B245E3" w:rsidP="009A552F">
      <w:pPr>
        <w:widowControl w:val="0"/>
        <w:spacing w:after="0" w:line="240" w:lineRule="auto"/>
        <w:rPr>
          <w:rFonts w:ascii="Times New Roman" w:hAnsi="Times New Roman" w:cs="Times New Roman"/>
          <w:lang w:val="en-US"/>
        </w:rPr>
      </w:pPr>
    </w:p>
    <w:sectPr w:rsidR="00B245E3" w:rsidRPr="0035381A" w:rsidSect="00467AD6">
      <w:pgSz w:w="11906" w:h="16838" w:code="9"/>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9559D" w14:textId="77777777" w:rsidR="00343893" w:rsidRDefault="00343893">
      <w:r>
        <w:separator/>
      </w:r>
    </w:p>
  </w:endnote>
  <w:endnote w:type="continuationSeparator" w:id="0">
    <w:p w14:paraId="0079B996" w14:textId="77777777" w:rsidR="00343893" w:rsidRDefault="0034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B628E" w14:textId="77777777" w:rsidR="00343893" w:rsidRDefault="00343893">
      <w:r>
        <w:separator/>
      </w:r>
    </w:p>
  </w:footnote>
  <w:footnote w:type="continuationSeparator" w:id="0">
    <w:p w14:paraId="371B6503" w14:textId="77777777" w:rsidR="00343893" w:rsidRDefault="00343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08FDB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68874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6E286F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BD04FF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C9C71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28E0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6217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5C92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B0F2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C0F0F8"/>
    <w:lvl w:ilvl="0">
      <w:start w:val="1"/>
      <w:numFmt w:val="bullet"/>
      <w:lvlText w:val=""/>
      <w:lvlJc w:val="left"/>
      <w:pPr>
        <w:tabs>
          <w:tab w:val="num" w:pos="360"/>
        </w:tabs>
        <w:ind w:left="360" w:hanging="360"/>
      </w:pPr>
      <w:rPr>
        <w:rFonts w:ascii="Symbol" w:hAnsi="Symbol" w:hint="default"/>
      </w:rPr>
    </w:lvl>
  </w:abstractNum>
  <w:abstractNum w:abstractNumId="10">
    <w:nsid w:val="00FA231F"/>
    <w:multiLevelType w:val="hybridMultilevel"/>
    <w:tmpl w:val="0AD62B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2D2E53"/>
    <w:multiLevelType w:val="hybridMultilevel"/>
    <w:tmpl w:val="0150CB74"/>
    <w:lvl w:ilvl="0" w:tplc="0EAC568A">
      <w:start w:val="3"/>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055121A8"/>
    <w:multiLevelType w:val="hybridMultilevel"/>
    <w:tmpl w:val="07E8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875131"/>
    <w:multiLevelType w:val="hybridMultilevel"/>
    <w:tmpl w:val="2EBC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A841DD"/>
    <w:multiLevelType w:val="hybridMultilevel"/>
    <w:tmpl w:val="DF5C7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BD0235"/>
    <w:multiLevelType w:val="hybridMultilevel"/>
    <w:tmpl w:val="6AE69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FCA4A41"/>
    <w:multiLevelType w:val="hybridMultilevel"/>
    <w:tmpl w:val="54326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414A4F"/>
    <w:multiLevelType w:val="hybridMultilevel"/>
    <w:tmpl w:val="16CE31C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D53EB8"/>
    <w:multiLevelType w:val="hybridMultilevel"/>
    <w:tmpl w:val="CFC088D4"/>
    <w:lvl w:ilvl="0" w:tplc="D8E8E00A">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910D6"/>
    <w:multiLevelType w:val="hybridMultilevel"/>
    <w:tmpl w:val="2E6E78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785E9B"/>
    <w:multiLevelType w:val="hybridMultilevel"/>
    <w:tmpl w:val="78CEEEB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4B0089"/>
    <w:multiLevelType w:val="hybridMultilevel"/>
    <w:tmpl w:val="794A6B4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3C4D0AF3"/>
    <w:multiLevelType w:val="hybridMultilevel"/>
    <w:tmpl w:val="87F6762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847C06"/>
    <w:multiLevelType w:val="hybridMultilevel"/>
    <w:tmpl w:val="6C0EBD8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42DF1A9A"/>
    <w:multiLevelType w:val="hybridMultilevel"/>
    <w:tmpl w:val="60D2ABB4"/>
    <w:lvl w:ilvl="0" w:tplc="0BF62ADC">
      <w:start w:val="6"/>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3943F64"/>
    <w:multiLevelType w:val="hybridMultilevel"/>
    <w:tmpl w:val="4126D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931058"/>
    <w:multiLevelType w:val="hybridMultilevel"/>
    <w:tmpl w:val="7C4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EF724A"/>
    <w:multiLevelType w:val="hybridMultilevel"/>
    <w:tmpl w:val="CE94794A"/>
    <w:lvl w:ilvl="0" w:tplc="04090001">
      <w:start w:val="1"/>
      <w:numFmt w:val="bullet"/>
      <w:lvlText w:val=""/>
      <w:lvlJc w:val="left"/>
      <w:pPr>
        <w:tabs>
          <w:tab w:val="num" w:pos="1776"/>
        </w:tabs>
        <w:ind w:left="1776" w:hanging="360"/>
      </w:pPr>
      <w:rPr>
        <w:rFonts w:ascii="Symbol" w:hAnsi="Symbol" w:hint="default"/>
      </w:rPr>
    </w:lvl>
    <w:lvl w:ilvl="1" w:tplc="04090003" w:tentative="1">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28">
    <w:nsid w:val="4FF24CB8"/>
    <w:multiLevelType w:val="hybridMultilevel"/>
    <w:tmpl w:val="1B86361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C305DA"/>
    <w:multiLevelType w:val="hybridMultilevel"/>
    <w:tmpl w:val="915CF50E"/>
    <w:lvl w:ilvl="0" w:tplc="CB1C86FA">
      <w:start w:val="4"/>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AB467EA"/>
    <w:multiLevelType w:val="hybridMultilevel"/>
    <w:tmpl w:val="A0FC5AD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5AEE26E2"/>
    <w:multiLevelType w:val="hybridMultilevel"/>
    <w:tmpl w:val="B588C88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367689"/>
    <w:multiLevelType w:val="hybridMultilevel"/>
    <w:tmpl w:val="6338F4F2"/>
    <w:lvl w:ilvl="0" w:tplc="DFB0F25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3DF1D90"/>
    <w:multiLevelType w:val="hybridMultilevel"/>
    <w:tmpl w:val="DFC0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8E41C5"/>
    <w:multiLevelType w:val="hybridMultilevel"/>
    <w:tmpl w:val="F508FDFC"/>
    <w:lvl w:ilvl="0" w:tplc="D8E8E00A">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D360545"/>
    <w:multiLevelType w:val="hybridMultilevel"/>
    <w:tmpl w:val="9C80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28165B"/>
    <w:multiLevelType w:val="hybridMultilevel"/>
    <w:tmpl w:val="73F29DE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DA3F5E"/>
    <w:multiLevelType w:val="hybridMultilevel"/>
    <w:tmpl w:val="6A1E777E"/>
    <w:lvl w:ilvl="0" w:tplc="DE18FA72">
      <w:start w:val="4"/>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8"/>
  </w:num>
  <w:num w:numId="13">
    <w:abstractNumId w:val="36"/>
  </w:num>
  <w:num w:numId="14">
    <w:abstractNumId w:val="16"/>
  </w:num>
  <w:num w:numId="15">
    <w:abstractNumId w:val="21"/>
  </w:num>
  <w:num w:numId="16">
    <w:abstractNumId w:val="30"/>
  </w:num>
  <w:num w:numId="17">
    <w:abstractNumId w:val="19"/>
  </w:num>
  <w:num w:numId="18">
    <w:abstractNumId w:val="32"/>
  </w:num>
  <w:num w:numId="19">
    <w:abstractNumId w:val="29"/>
  </w:num>
  <w:num w:numId="20">
    <w:abstractNumId w:val="37"/>
  </w:num>
  <w:num w:numId="21">
    <w:abstractNumId w:val="11"/>
  </w:num>
  <w:num w:numId="22">
    <w:abstractNumId w:val="10"/>
  </w:num>
  <w:num w:numId="23">
    <w:abstractNumId w:val="22"/>
  </w:num>
  <w:num w:numId="24">
    <w:abstractNumId w:val="24"/>
  </w:num>
  <w:num w:numId="25">
    <w:abstractNumId w:val="34"/>
  </w:num>
  <w:num w:numId="26">
    <w:abstractNumId w:val="13"/>
  </w:num>
  <w:num w:numId="27">
    <w:abstractNumId w:val="14"/>
  </w:num>
  <w:num w:numId="28">
    <w:abstractNumId w:val="25"/>
  </w:num>
  <w:num w:numId="29">
    <w:abstractNumId w:val="15"/>
  </w:num>
  <w:num w:numId="30">
    <w:abstractNumId w:val="26"/>
  </w:num>
  <w:num w:numId="31">
    <w:abstractNumId w:val="35"/>
  </w:num>
  <w:num w:numId="32">
    <w:abstractNumId w:val="31"/>
  </w:num>
  <w:num w:numId="33">
    <w:abstractNumId w:val="20"/>
  </w:num>
  <w:num w:numId="34">
    <w:abstractNumId w:val="33"/>
  </w:num>
  <w:num w:numId="35">
    <w:abstractNumId w:val="17"/>
  </w:num>
  <w:num w:numId="36">
    <w:abstractNumId w:val="23"/>
  </w:num>
  <w:num w:numId="37">
    <w:abstractNumId w:val="1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B0"/>
    <w:rsid w:val="00036A76"/>
    <w:rsid w:val="000372C3"/>
    <w:rsid w:val="00065083"/>
    <w:rsid w:val="00065891"/>
    <w:rsid w:val="00077D6F"/>
    <w:rsid w:val="000D6148"/>
    <w:rsid w:val="000E4F04"/>
    <w:rsid w:val="000E5524"/>
    <w:rsid w:val="000F0227"/>
    <w:rsid w:val="000F034E"/>
    <w:rsid w:val="000F1E59"/>
    <w:rsid w:val="001457BA"/>
    <w:rsid w:val="001471CB"/>
    <w:rsid w:val="001507C3"/>
    <w:rsid w:val="001509D4"/>
    <w:rsid w:val="00161CC8"/>
    <w:rsid w:val="00162A1F"/>
    <w:rsid w:val="00162E72"/>
    <w:rsid w:val="001A5F7E"/>
    <w:rsid w:val="001B27BD"/>
    <w:rsid w:val="001B7508"/>
    <w:rsid w:val="001C38AF"/>
    <w:rsid w:val="001F1BB7"/>
    <w:rsid w:val="001F4234"/>
    <w:rsid w:val="00210467"/>
    <w:rsid w:val="00266E31"/>
    <w:rsid w:val="002971B4"/>
    <w:rsid w:val="002C7455"/>
    <w:rsid w:val="002F32D7"/>
    <w:rsid w:val="003040FA"/>
    <w:rsid w:val="003152D0"/>
    <w:rsid w:val="00320BF0"/>
    <w:rsid w:val="00332FEC"/>
    <w:rsid w:val="00342D45"/>
    <w:rsid w:val="00343893"/>
    <w:rsid w:val="0035381A"/>
    <w:rsid w:val="00356DB0"/>
    <w:rsid w:val="003B2231"/>
    <w:rsid w:val="00421E73"/>
    <w:rsid w:val="00425F0D"/>
    <w:rsid w:val="0044265F"/>
    <w:rsid w:val="0045085C"/>
    <w:rsid w:val="00467AD6"/>
    <w:rsid w:val="00474744"/>
    <w:rsid w:val="0047649E"/>
    <w:rsid w:val="00493BCB"/>
    <w:rsid w:val="004A1689"/>
    <w:rsid w:val="004B36E3"/>
    <w:rsid w:val="005019AE"/>
    <w:rsid w:val="00512485"/>
    <w:rsid w:val="00580089"/>
    <w:rsid w:val="00592642"/>
    <w:rsid w:val="00597301"/>
    <w:rsid w:val="005A742F"/>
    <w:rsid w:val="005B310F"/>
    <w:rsid w:val="005B3395"/>
    <w:rsid w:val="005D4E06"/>
    <w:rsid w:val="005E2F2A"/>
    <w:rsid w:val="005E7E2F"/>
    <w:rsid w:val="006040F9"/>
    <w:rsid w:val="00616885"/>
    <w:rsid w:val="006170D1"/>
    <w:rsid w:val="00650B96"/>
    <w:rsid w:val="00654103"/>
    <w:rsid w:val="00656719"/>
    <w:rsid w:val="006618EB"/>
    <w:rsid w:val="00662D28"/>
    <w:rsid w:val="0068105C"/>
    <w:rsid w:val="006A552A"/>
    <w:rsid w:val="006C41AE"/>
    <w:rsid w:val="007116B3"/>
    <w:rsid w:val="00754BBA"/>
    <w:rsid w:val="00767D83"/>
    <w:rsid w:val="0077062F"/>
    <w:rsid w:val="00795E41"/>
    <w:rsid w:val="007C54E6"/>
    <w:rsid w:val="007C7114"/>
    <w:rsid w:val="007D6B10"/>
    <w:rsid w:val="008215D3"/>
    <w:rsid w:val="00835B85"/>
    <w:rsid w:val="00844B83"/>
    <w:rsid w:val="00851A44"/>
    <w:rsid w:val="00862BB7"/>
    <w:rsid w:val="00867A2F"/>
    <w:rsid w:val="00873612"/>
    <w:rsid w:val="008979CC"/>
    <w:rsid w:val="008A569E"/>
    <w:rsid w:val="008B5F2A"/>
    <w:rsid w:val="008E010F"/>
    <w:rsid w:val="008E7BEB"/>
    <w:rsid w:val="008F693A"/>
    <w:rsid w:val="00907DBB"/>
    <w:rsid w:val="00921554"/>
    <w:rsid w:val="00947932"/>
    <w:rsid w:val="009757D1"/>
    <w:rsid w:val="0098218E"/>
    <w:rsid w:val="009A552F"/>
    <w:rsid w:val="009C3C75"/>
    <w:rsid w:val="009D03DC"/>
    <w:rsid w:val="00A27B57"/>
    <w:rsid w:val="00A46E5D"/>
    <w:rsid w:val="00A62843"/>
    <w:rsid w:val="00A65F90"/>
    <w:rsid w:val="00A75791"/>
    <w:rsid w:val="00AA4C5D"/>
    <w:rsid w:val="00AB0AA6"/>
    <w:rsid w:val="00AD67E2"/>
    <w:rsid w:val="00AE3AF8"/>
    <w:rsid w:val="00B11A8A"/>
    <w:rsid w:val="00B245E3"/>
    <w:rsid w:val="00B360BA"/>
    <w:rsid w:val="00BD29D1"/>
    <w:rsid w:val="00BE64A9"/>
    <w:rsid w:val="00BF376C"/>
    <w:rsid w:val="00BF6122"/>
    <w:rsid w:val="00C05F46"/>
    <w:rsid w:val="00C206DA"/>
    <w:rsid w:val="00C3075D"/>
    <w:rsid w:val="00C30E4E"/>
    <w:rsid w:val="00C529B6"/>
    <w:rsid w:val="00C82C71"/>
    <w:rsid w:val="00CB184F"/>
    <w:rsid w:val="00CC67B4"/>
    <w:rsid w:val="00CD664B"/>
    <w:rsid w:val="00CE11F2"/>
    <w:rsid w:val="00D15ECD"/>
    <w:rsid w:val="00D35068"/>
    <w:rsid w:val="00D50CF9"/>
    <w:rsid w:val="00D53CCA"/>
    <w:rsid w:val="00D556E4"/>
    <w:rsid w:val="00D60FD8"/>
    <w:rsid w:val="00D62402"/>
    <w:rsid w:val="00D73BB4"/>
    <w:rsid w:val="00D9446B"/>
    <w:rsid w:val="00D953FA"/>
    <w:rsid w:val="00DB32BA"/>
    <w:rsid w:val="00DC3290"/>
    <w:rsid w:val="00DD4A8A"/>
    <w:rsid w:val="00DF6A99"/>
    <w:rsid w:val="00E170E3"/>
    <w:rsid w:val="00E41D71"/>
    <w:rsid w:val="00E50477"/>
    <w:rsid w:val="00E538BF"/>
    <w:rsid w:val="00E55330"/>
    <w:rsid w:val="00E80C34"/>
    <w:rsid w:val="00EB7FBA"/>
    <w:rsid w:val="00EC3C32"/>
    <w:rsid w:val="00EE6168"/>
    <w:rsid w:val="00EF7C5D"/>
    <w:rsid w:val="00F1008D"/>
    <w:rsid w:val="00F245FC"/>
    <w:rsid w:val="00FA393A"/>
    <w:rsid w:val="00FB3A37"/>
    <w:rsid w:val="00FC6572"/>
    <w:rsid w:val="00FE0F50"/>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24"/>
    <w:pPr>
      <w:spacing w:after="200" w:line="276" w:lineRule="auto"/>
    </w:pPr>
    <w:rPr>
      <w:sz w:val="22"/>
      <w:szCs w:val="22"/>
      <w:lang w:val="nl-NL"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B360BA"/>
    <w:rPr>
      <w:rFonts w:cs="Times New Roman"/>
    </w:rPr>
  </w:style>
  <w:style w:type="character" w:styleId="CommentReference">
    <w:name w:val="annotation reference"/>
    <w:uiPriority w:val="99"/>
    <w:semiHidden/>
    <w:rsid w:val="00B360BA"/>
    <w:rPr>
      <w:rFonts w:cs="Times New Roman"/>
      <w:sz w:val="16"/>
      <w:szCs w:val="16"/>
    </w:rPr>
  </w:style>
  <w:style w:type="paragraph" w:styleId="CommentText">
    <w:name w:val="annotation text"/>
    <w:basedOn w:val="Normal"/>
    <w:link w:val="CommentTextChar"/>
    <w:uiPriority w:val="99"/>
    <w:semiHidden/>
    <w:rsid w:val="00B360BA"/>
    <w:rPr>
      <w:sz w:val="20"/>
      <w:szCs w:val="20"/>
    </w:rPr>
  </w:style>
  <w:style w:type="character" w:customStyle="1" w:styleId="CommentTextChar">
    <w:name w:val="Comment Text Char"/>
    <w:link w:val="CommentText"/>
    <w:uiPriority w:val="99"/>
    <w:semiHidden/>
    <w:rsid w:val="00013193"/>
    <w:rPr>
      <w:sz w:val="20"/>
      <w:szCs w:val="20"/>
      <w:lang w:val="nl-NL" w:eastAsia="en-US" w:bidi="he-IL"/>
    </w:rPr>
  </w:style>
  <w:style w:type="paragraph" w:styleId="CommentSubject">
    <w:name w:val="annotation subject"/>
    <w:basedOn w:val="CommentText"/>
    <w:next w:val="CommentText"/>
    <w:link w:val="CommentSubjectChar"/>
    <w:uiPriority w:val="99"/>
    <w:semiHidden/>
    <w:rsid w:val="00B360BA"/>
    <w:rPr>
      <w:b/>
      <w:bCs/>
    </w:rPr>
  </w:style>
  <w:style w:type="character" w:customStyle="1" w:styleId="CommentSubjectChar">
    <w:name w:val="Comment Subject Char"/>
    <w:link w:val="CommentSubject"/>
    <w:uiPriority w:val="99"/>
    <w:semiHidden/>
    <w:rsid w:val="00013193"/>
    <w:rPr>
      <w:b/>
      <w:bCs/>
      <w:sz w:val="20"/>
      <w:szCs w:val="20"/>
      <w:lang w:val="nl-NL" w:eastAsia="en-US" w:bidi="he-IL"/>
    </w:rPr>
  </w:style>
  <w:style w:type="paragraph" w:styleId="BalloonText">
    <w:name w:val="Balloon Text"/>
    <w:basedOn w:val="Normal"/>
    <w:link w:val="BalloonTextChar"/>
    <w:uiPriority w:val="99"/>
    <w:semiHidden/>
    <w:rsid w:val="00B360BA"/>
    <w:rPr>
      <w:rFonts w:ascii="Tahoma" w:hAnsi="Tahoma" w:cs="Tahoma"/>
      <w:sz w:val="16"/>
      <w:szCs w:val="16"/>
    </w:rPr>
  </w:style>
  <w:style w:type="character" w:customStyle="1" w:styleId="BalloonTextChar">
    <w:name w:val="Balloon Text Char"/>
    <w:link w:val="BalloonText"/>
    <w:uiPriority w:val="99"/>
    <w:semiHidden/>
    <w:rsid w:val="00013193"/>
    <w:rPr>
      <w:rFonts w:ascii="Times New Roman" w:hAnsi="Times New Roman"/>
      <w:sz w:val="0"/>
      <w:szCs w:val="0"/>
      <w:lang w:val="nl-NL" w:eastAsia="en-US" w:bidi="he-IL"/>
    </w:rPr>
  </w:style>
  <w:style w:type="paragraph" w:styleId="Header">
    <w:name w:val="header"/>
    <w:basedOn w:val="Normal"/>
    <w:link w:val="HeaderChar"/>
    <w:uiPriority w:val="99"/>
    <w:rsid w:val="00DD4A8A"/>
    <w:pPr>
      <w:tabs>
        <w:tab w:val="center" w:pos="4320"/>
        <w:tab w:val="right" w:pos="8640"/>
      </w:tabs>
    </w:pPr>
  </w:style>
  <w:style w:type="character" w:customStyle="1" w:styleId="HeaderChar">
    <w:name w:val="Header Char"/>
    <w:link w:val="Header"/>
    <w:uiPriority w:val="99"/>
    <w:semiHidden/>
    <w:rsid w:val="00013193"/>
    <w:rPr>
      <w:lang w:val="nl-NL" w:eastAsia="en-US" w:bidi="he-IL"/>
    </w:rPr>
  </w:style>
  <w:style w:type="paragraph" w:styleId="Footer">
    <w:name w:val="footer"/>
    <w:basedOn w:val="Normal"/>
    <w:link w:val="FooterChar"/>
    <w:uiPriority w:val="99"/>
    <w:rsid w:val="00DD4A8A"/>
    <w:pPr>
      <w:tabs>
        <w:tab w:val="center" w:pos="4320"/>
        <w:tab w:val="right" w:pos="8640"/>
      </w:tabs>
    </w:pPr>
  </w:style>
  <w:style w:type="character" w:customStyle="1" w:styleId="FooterChar">
    <w:name w:val="Footer Char"/>
    <w:link w:val="Footer"/>
    <w:uiPriority w:val="99"/>
    <w:semiHidden/>
    <w:rsid w:val="00013193"/>
    <w:rPr>
      <w:lang w:val="nl-NL" w:eastAsia="en-US" w:bidi="he-IL"/>
    </w:rPr>
  </w:style>
  <w:style w:type="paragraph" w:styleId="NormalWeb">
    <w:name w:val="Normal (Web)"/>
    <w:basedOn w:val="Normal"/>
    <w:uiPriority w:val="99"/>
    <w:semiHidden/>
    <w:rsid w:val="00162A1F"/>
    <w:rPr>
      <w:rFonts w:ascii="Times New Roman" w:hAnsi="Times New Roman" w:cs="Times New Roman"/>
      <w:sz w:val="24"/>
      <w:szCs w:val="24"/>
    </w:rPr>
  </w:style>
  <w:style w:type="paragraph" w:styleId="ListParagraph">
    <w:name w:val="List Paragraph"/>
    <w:basedOn w:val="Normal"/>
    <w:uiPriority w:val="99"/>
    <w:qFormat/>
    <w:rsid w:val="006618EB"/>
    <w:pPr>
      <w:ind w:left="720"/>
    </w:pPr>
  </w:style>
  <w:style w:type="character" w:styleId="Hyperlink">
    <w:name w:val="Hyperlink"/>
    <w:uiPriority w:val="99"/>
    <w:unhideWhenUsed/>
    <w:rsid w:val="00D9446B"/>
    <w:rPr>
      <w:color w:val="0000FF"/>
      <w:u w:val="single"/>
    </w:rPr>
  </w:style>
  <w:style w:type="character" w:styleId="FollowedHyperlink">
    <w:name w:val="FollowedHyperlink"/>
    <w:uiPriority w:val="99"/>
    <w:semiHidden/>
    <w:unhideWhenUsed/>
    <w:rsid w:val="00D9446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24"/>
    <w:pPr>
      <w:spacing w:after="200" w:line="276" w:lineRule="auto"/>
    </w:pPr>
    <w:rPr>
      <w:sz w:val="22"/>
      <w:szCs w:val="22"/>
      <w:lang w:val="nl-NL"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B360BA"/>
    <w:rPr>
      <w:rFonts w:cs="Times New Roman"/>
    </w:rPr>
  </w:style>
  <w:style w:type="character" w:styleId="CommentReference">
    <w:name w:val="annotation reference"/>
    <w:uiPriority w:val="99"/>
    <w:semiHidden/>
    <w:rsid w:val="00B360BA"/>
    <w:rPr>
      <w:rFonts w:cs="Times New Roman"/>
      <w:sz w:val="16"/>
      <w:szCs w:val="16"/>
    </w:rPr>
  </w:style>
  <w:style w:type="paragraph" w:styleId="CommentText">
    <w:name w:val="annotation text"/>
    <w:basedOn w:val="Normal"/>
    <w:link w:val="CommentTextChar"/>
    <w:uiPriority w:val="99"/>
    <w:semiHidden/>
    <w:rsid w:val="00B360BA"/>
    <w:rPr>
      <w:sz w:val="20"/>
      <w:szCs w:val="20"/>
    </w:rPr>
  </w:style>
  <w:style w:type="character" w:customStyle="1" w:styleId="CommentTextChar">
    <w:name w:val="Comment Text Char"/>
    <w:link w:val="CommentText"/>
    <w:uiPriority w:val="99"/>
    <w:semiHidden/>
    <w:rsid w:val="00013193"/>
    <w:rPr>
      <w:sz w:val="20"/>
      <w:szCs w:val="20"/>
      <w:lang w:val="nl-NL" w:eastAsia="en-US" w:bidi="he-IL"/>
    </w:rPr>
  </w:style>
  <w:style w:type="paragraph" w:styleId="CommentSubject">
    <w:name w:val="annotation subject"/>
    <w:basedOn w:val="CommentText"/>
    <w:next w:val="CommentText"/>
    <w:link w:val="CommentSubjectChar"/>
    <w:uiPriority w:val="99"/>
    <w:semiHidden/>
    <w:rsid w:val="00B360BA"/>
    <w:rPr>
      <w:b/>
      <w:bCs/>
    </w:rPr>
  </w:style>
  <w:style w:type="character" w:customStyle="1" w:styleId="CommentSubjectChar">
    <w:name w:val="Comment Subject Char"/>
    <w:link w:val="CommentSubject"/>
    <w:uiPriority w:val="99"/>
    <w:semiHidden/>
    <w:rsid w:val="00013193"/>
    <w:rPr>
      <w:b/>
      <w:bCs/>
      <w:sz w:val="20"/>
      <w:szCs w:val="20"/>
      <w:lang w:val="nl-NL" w:eastAsia="en-US" w:bidi="he-IL"/>
    </w:rPr>
  </w:style>
  <w:style w:type="paragraph" w:styleId="BalloonText">
    <w:name w:val="Balloon Text"/>
    <w:basedOn w:val="Normal"/>
    <w:link w:val="BalloonTextChar"/>
    <w:uiPriority w:val="99"/>
    <w:semiHidden/>
    <w:rsid w:val="00B360BA"/>
    <w:rPr>
      <w:rFonts w:ascii="Tahoma" w:hAnsi="Tahoma" w:cs="Tahoma"/>
      <w:sz w:val="16"/>
      <w:szCs w:val="16"/>
    </w:rPr>
  </w:style>
  <w:style w:type="character" w:customStyle="1" w:styleId="BalloonTextChar">
    <w:name w:val="Balloon Text Char"/>
    <w:link w:val="BalloonText"/>
    <w:uiPriority w:val="99"/>
    <w:semiHidden/>
    <w:rsid w:val="00013193"/>
    <w:rPr>
      <w:rFonts w:ascii="Times New Roman" w:hAnsi="Times New Roman"/>
      <w:sz w:val="0"/>
      <w:szCs w:val="0"/>
      <w:lang w:val="nl-NL" w:eastAsia="en-US" w:bidi="he-IL"/>
    </w:rPr>
  </w:style>
  <w:style w:type="paragraph" w:styleId="Header">
    <w:name w:val="header"/>
    <w:basedOn w:val="Normal"/>
    <w:link w:val="HeaderChar"/>
    <w:uiPriority w:val="99"/>
    <w:rsid w:val="00DD4A8A"/>
    <w:pPr>
      <w:tabs>
        <w:tab w:val="center" w:pos="4320"/>
        <w:tab w:val="right" w:pos="8640"/>
      </w:tabs>
    </w:pPr>
  </w:style>
  <w:style w:type="character" w:customStyle="1" w:styleId="HeaderChar">
    <w:name w:val="Header Char"/>
    <w:link w:val="Header"/>
    <w:uiPriority w:val="99"/>
    <w:semiHidden/>
    <w:rsid w:val="00013193"/>
    <w:rPr>
      <w:lang w:val="nl-NL" w:eastAsia="en-US" w:bidi="he-IL"/>
    </w:rPr>
  </w:style>
  <w:style w:type="paragraph" w:styleId="Footer">
    <w:name w:val="footer"/>
    <w:basedOn w:val="Normal"/>
    <w:link w:val="FooterChar"/>
    <w:uiPriority w:val="99"/>
    <w:rsid w:val="00DD4A8A"/>
    <w:pPr>
      <w:tabs>
        <w:tab w:val="center" w:pos="4320"/>
        <w:tab w:val="right" w:pos="8640"/>
      </w:tabs>
    </w:pPr>
  </w:style>
  <w:style w:type="character" w:customStyle="1" w:styleId="FooterChar">
    <w:name w:val="Footer Char"/>
    <w:link w:val="Footer"/>
    <w:uiPriority w:val="99"/>
    <w:semiHidden/>
    <w:rsid w:val="00013193"/>
    <w:rPr>
      <w:lang w:val="nl-NL" w:eastAsia="en-US" w:bidi="he-IL"/>
    </w:rPr>
  </w:style>
  <w:style w:type="paragraph" w:styleId="NormalWeb">
    <w:name w:val="Normal (Web)"/>
    <w:basedOn w:val="Normal"/>
    <w:uiPriority w:val="99"/>
    <w:semiHidden/>
    <w:rsid w:val="00162A1F"/>
    <w:rPr>
      <w:rFonts w:ascii="Times New Roman" w:hAnsi="Times New Roman" w:cs="Times New Roman"/>
      <w:sz w:val="24"/>
      <w:szCs w:val="24"/>
    </w:rPr>
  </w:style>
  <w:style w:type="paragraph" w:styleId="ListParagraph">
    <w:name w:val="List Paragraph"/>
    <w:basedOn w:val="Normal"/>
    <w:uiPriority w:val="99"/>
    <w:qFormat/>
    <w:rsid w:val="006618EB"/>
    <w:pPr>
      <w:ind w:left="720"/>
    </w:pPr>
  </w:style>
  <w:style w:type="character" w:styleId="Hyperlink">
    <w:name w:val="Hyperlink"/>
    <w:uiPriority w:val="99"/>
    <w:unhideWhenUsed/>
    <w:rsid w:val="00D9446B"/>
    <w:rPr>
      <w:color w:val="0000FF"/>
      <w:u w:val="single"/>
    </w:rPr>
  </w:style>
  <w:style w:type="character" w:styleId="FollowedHyperlink">
    <w:name w:val="FollowedHyperlink"/>
    <w:uiPriority w:val="99"/>
    <w:semiHidden/>
    <w:unhideWhenUsed/>
    <w:rsid w:val="00D944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739">
      <w:marLeft w:val="0"/>
      <w:marRight w:val="0"/>
      <w:marTop w:val="0"/>
      <w:marBottom w:val="0"/>
      <w:divBdr>
        <w:top w:val="none" w:sz="0" w:space="0" w:color="auto"/>
        <w:left w:val="none" w:sz="0" w:space="0" w:color="auto"/>
        <w:bottom w:val="none" w:sz="0" w:space="0" w:color="auto"/>
        <w:right w:val="none" w:sz="0" w:space="0" w:color="auto"/>
      </w:divBdr>
      <w:divsChild>
        <w:div w:id="127162740">
          <w:marLeft w:val="0"/>
          <w:marRight w:val="0"/>
          <w:marTop w:val="0"/>
          <w:marBottom w:val="0"/>
          <w:divBdr>
            <w:top w:val="none" w:sz="0" w:space="0" w:color="auto"/>
            <w:left w:val="none" w:sz="0" w:space="0" w:color="auto"/>
            <w:bottom w:val="none" w:sz="0" w:space="0" w:color="auto"/>
            <w:right w:val="none" w:sz="0" w:space="0" w:color="auto"/>
          </w:divBdr>
        </w:div>
      </w:divsChild>
    </w:div>
    <w:div w:id="127162741">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0"/>
          <w:marTop w:val="0"/>
          <w:marBottom w:val="0"/>
          <w:divBdr>
            <w:top w:val="none" w:sz="0" w:space="0" w:color="auto"/>
            <w:left w:val="none" w:sz="0" w:space="0" w:color="auto"/>
            <w:bottom w:val="none" w:sz="0" w:space="0" w:color="auto"/>
            <w:right w:val="none" w:sz="0" w:space="0" w:color="auto"/>
          </w:divBdr>
        </w:div>
      </w:divsChild>
    </w:div>
    <w:div w:id="298266362">
      <w:bodyDiv w:val="1"/>
      <w:marLeft w:val="0"/>
      <w:marRight w:val="0"/>
      <w:marTop w:val="0"/>
      <w:marBottom w:val="0"/>
      <w:divBdr>
        <w:top w:val="none" w:sz="0" w:space="0" w:color="auto"/>
        <w:left w:val="none" w:sz="0" w:space="0" w:color="auto"/>
        <w:bottom w:val="none" w:sz="0" w:space="0" w:color="auto"/>
        <w:right w:val="none" w:sz="0" w:space="0" w:color="auto"/>
      </w:divBdr>
    </w:div>
    <w:div w:id="529414690">
      <w:bodyDiv w:val="1"/>
      <w:marLeft w:val="0"/>
      <w:marRight w:val="0"/>
      <w:marTop w:val="0"/>
      <w:marBottom w:val="0"/>
      <w:divBdr>
        <w:top w:val="none" w:sz="0" w:space="0" w:color="auto"/>
        <w:left w:val="none" w:sz="0" w:space="0" w:color="auto"/>
        <w:bottom w:val="none" w:sz="0" w:space="0" w:color="auto"/>
        <w:right w:val="none" w:sz="0" w:space="0" w:color="auto"/>
      </w:divBdr>
    </w:div>
    <w:div w:id="1219707928">
      <w:bodyDiv w:val="1"/>
      <w:marLeft w:val="0"/>
      <w:marRight w:val="0"/>
      <w:marTop w:val="0"/>
      <w:marBottom w:val="0"/>
      <w:divBdr>
        <w:top w:val="none" w:sz="0" w:space="0" w:color="auto"/>
        <w:left w:val="none" w:sz="0" w:space="0" w:color="auto"/>
        <w:bottom w:val="none" w:sz="0" w:space="0" w:color="auto"/>
        <w:right w:val="none" w:sz="0" w:space="0" w:color="auto"/>
      </w:divBdr>
    </w:div>
    <w:div w:id="17377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unity.apsanet.org/Communities1/ViewCommunities/GroupDetails/?CommunityKey=2d63fe2c-d008-4f65-9e26-99781fb0b04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sts.digital-discourse.org/listinfo.cgi/interpretationandmethods-digital-discourse.org" TargetMode="External"/><Relationship Id="rId4" Type="http://schemas.openxmlformats.org/officeDocument/2006/relationships/settings" Target="settings.xml"/><Relationship Id="rId9" Type="http://schemas.openxmlformats.org/officeDocument/2006/relationships/hyperlink" Target="http://www.aps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Interpretive Methodologies and Methods Conference Group</vt:lpstr>
    </vt:vector>
  </TitlesOfParts>
  <Company>FSW-VU</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Interpretive Methodologies and Methods Conference Group</dc:title>
  <dc:creator>d.yanow</dc:creator>
  <cp:lastModifiedBy>DJ</cp:lastModifiedBy>
  <cp:revision>41</cp:revision>
  <dcterms:created xsi:type="dcterms:W3CDTF">2015-09-12T22:13:00Z</dcterms:created>
  <dcterms:modified xsi:type="dcterms:W3CDTF">2015-11-19T17:58:00Z</dcterms:modified>
</cp:coreProperties>
</file>