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4243B" w14:textId="77777777" w:rsidR="00782255" w:rsidRDefault="00AA3D90" w:rsidP="00AA3D90">
      <w:pPr>
        <w:jc w:val="center"/>
        <w:rPr>
          <w:b/>
          <w:sz w:val="32"/>
        </w:rPr>
      </w:pPr>
      <w:r w:rsidRPr="00CF75CB">
        <w:rPr>
          <w:b/>
          <w:sz w:val="32"/>
        </w:rPr>
        <w:t>Call for Proposals</w:t>
      </w:r>
      <w:r w:rsidR="00782255">
        <w:rPr>
          <w:b/>
          <w:sz w:val="32"/>
        </w:rPr>
        <w:t>:</w:t>
      </w:r>
      <w:r w:rsidRPr="00CF75CB">
        <w:rPr>
          <w:b/>
          <w:sz w:val="32"/>
        </w:rPr>
        <w:t xml:space="preserve"> </w:t>
      </w:r>
    </w:p>
    <w:p w14:paraId="721CB6B3" w14:textId="689B5AB8" w:rsidR="00593481" w:rsidRPr="00CF75CB" w:rsidRDefault="00AA3D90" w:rsidP="00AA3D90">
      <w:pPr>
        <w:jc w:val="center"/>
        <w:rPr>
          <w:b/>
          <w:sz w:val="32"/>
        </w:rPr>
      </w:pPr>
      <w:r w:rsidRPr="00CF75CB">
        <w:rPr>
          <w:b/>
          <w:sz w:val="32"/>
        </w:rPr>
        <w:t>Small Grants for Research in Religion and Politics</w:t>
      </w:r>
    </w:p>
    <w:p w14:paraId="3E5C34BF" w14:textId="12AA8279" w:rsidR="00AA3D90" w:rsidRPr="00CF75CB" w:rsidRDefault="00D24E3C" w:rsidP="00D24E3C">
      <w:pPr>
        <w:jc w:val="center"/>
        <w:rPr>
          <w:sz w:val="32"/>
        </w:rPr>
      </w:pPr>
      <w:r w:rsidRPr="00CF75CB">
        <w:rPr>
          <w:sz w:val="32"/>
        </w:rPr>
        <w:t>Due August 1</w:t>
      </w:r>
      <w:r w:rsidR="00E95153">
        <w:rPr>
          <w:sz w:val="32"/>
        </w:rPr>
        <w:t>5</w:t>
      </w:r>
      <w:r w:rsidRPr="00CF75CB">
        <w:rPr>
          <w:sz w:val="32"/>
        </w:rPr>
        <w:t>, 2020</w:t>
      </w:r>
    </w:p>
    <w:p w14:paraId="228E163C" w14:textId="77777777" w:rsidR="00D24E3C" w:rsidRDefault="00D24E3C"/>
    <w:p w14:paraId="46365C26" w14:textId="7FFA2FA5" w:rsidR="00AA3D90" w:rsidRPr="00AA3D90" w:rsidRDefault="29EAB781">
      <w:r>
        <w:t xml:space="preserve">The Religion and Politics section of the American Political Science Association is requesting proposals for small grant awards of </w:t>
      </w:r>
      <w:r w:rsidRPr="29EAB781">
        <w:rPr>
          <w:b/>
          <w:bCs/>
        </w:rPr>
        <w:t>up to $3,000</w:t>
      </w:r>
      <w:r>
        <w:t xml:space="preserve"> for research on religion and politics. Proposals </w:t>
      </w:r>
      <w:r w:rsidR="006F3CB1">
        <w:t xml:space="preserve">may </w:t>
      </w:r>
      <w:r>
        <w:t xml:space="preserve">address any topic of </w:t>
      </w:r>
      <w:r w:rsidR="006F3CB1">
        <w:t xml:space="preserve">theoretical, </w:t>
      </w:r>
      <w:r>
        <w:t>empirical</w:t>
      </w:r>
      <w:r w:rsidR="006F3CB1">
        <w:t>, and</w:t>
      </w:r>
      <w:r>
        <w:t xml:space="preserve"> practical significance for the study of religion and politics. </w:t>
      </w:r>
    </w:p>
    <w:p w14:paraId="71301144" w14:textId="77777777" w:rsidR="00AA3D90" w:rsidRDefault="00AA3D90" w:rsidP="00AA3D90"/>
    <w:p w14:paraId="791AA518" w14:textId="77777777" w:rsidR="00414480" w:rsidRDefault="00414480" w:rsidP="00AA3D90">
      <w:r>
        <w:t xml:space="preserve">Effective proposals will make clear what the author(s) intend to do, why that research is important, and how the project will be executed. </w:t>
      </w:r>
    </w:p>
    <w:p w14:paraId="407617A8" w14:textId="77777777" w:rsidR="00414480" w:rsidRDefault="00414480" w:rsidP="00AA3D90"/>
    <w:p w14:paraId="5C1342DB" w14:textId="0E3C758B" w:rsidR="00AA3D90" w:rsidRDefault="00AA3D90" w:rsidP="00AA3D90">
      <w:r>
        <w:t xml:space="preserve">Proposals </w:t>
      </w:r>
      <w:r w:rsidR="00D24E3C">
        <w:t>should have the following components</w:t>
      </w:r>
      <w:r>
        <w:t>:</w:t>
      </w:r>
    </w:p>
    <w:p w14:paraId="69F8ADCA" w14:textId="12BE1CE5" w:rsidR="00AA3D90" w:rsidRDefault="00D24E3C" w:rsidP="00D24E3C">
      <w:pPr>
        <w:pStyle w:val="ListParagraph"/>
        <w:numPr>
          <w:ilvl w:val="0"/>
          <w:numId w:val="2"/>
        </w:numPr>
      </w:pPr>
      <w:r w:rsidRPr="00D24E3C">
        <w:rPr>
          <w:b/>
        </w:rPr>
        <w:t>Cover Page</w:t>
      </w:r>
      <w:r>
        <w:t xml:space="preserve">: This </w:t>
      </w:r>
      <w:r w:rsidR="00AA3D90">
        <w:t>should contain project title, author(s), institutional affiliation(s), title(s), email address(es), and a project abstract of 250 words or less.</w:t>
      </w:r>
    </w:p>
    <w:p w14:paraId="4BFD26E6" w14:textId="0B27B729" w:rsidR="00AA3D90" w:rsidRDefault="00D24E3C" w:rsidP="00D24E3C">
      <w:pPr>
        <w:pStyle w:val="ListParagraph"/>
        <w:numPr>
          <w:ilvl w:val="0"/>
          <w:numId w:val="2"/>
        </w:numPr>
      </w:pPr>
      <w:r w:rsidRPr="00D24E3C">
        <w:rPr>
          <w:b/>
        </w:rPr>
        <w:t>Narrative</w:t>
      </w:r>
      <w:r>
        <w:t>:</w:t>
      </w:r>
      <w:r w:rsidR="00AA3D90">
        <w:t xml:space="preserve"> This text should be no more than three pages, single-spaced, in a standard font.</w:t>
      </w:r>
      <w:r w:rsidR="00CF75CB">
        <w:t xml:space="preserve"> The narrative should have (at a minimum) the following sections:</w:t>
      </w:r>
    </w:p>
    <w:p w14:paraId="30A0255F" w14:textId="5B6408A3" w:rsidR="00CF75CB" w:rsidRDefault="00CF75CB" w:rsidP="00CF75CB">
      <w:pPr>
        <w:pStyle w:val="ListParagraph"/>
        <w:numPr>
          <w:ilvl w:val="1"/>
          <w:numId w:val="2"/>
        </w:numPr>
      </w:pPr>
      <w:r>
        <w:t>Project Overview</w:t>
      </w:r>
    </w:p>
    <w:p w14:paraId="2038DAE4" w14:textId="519641E1" w:rsidR="00CF75CB" w:rsidRDefault="00CF75CB" w:rsidP="00CF75CB">
      <w:pPr>
        <w:pStyle w:val="ListParagraph"/>
        <w:numPr>
          <w:ilvl w:val="1"/>
          <w:numId w:val="2"/>
        </w:numPr>
      </w:pPr>
      <w:r>
        <w:t>Background and Literature Review</w:t>
      </w:r>
    </w:p>
    <w:p w14:paraId="66C4615D" w14:textId="7A17ECB9" w:rsidR="00CF75CB" w:rsidRDefault="00CF75CB" w:rsidP="00CF75CB">
      <w:pPr>
        <w:pStyle w:val="ListParagraph"/>
        <w:numPr>
          <w:ilvl w:val="1"/>
          <w:numId w:val="2"/>
        </w:numPr>
      </w:pPr>
      <w:r>
        <w:t>Research Design and Analysis Plans</w:t>
      </w:r>
    </w:p>
    <w:p w14:paraId="3C8EB254" w14:textId="77777777" w:rsidR="00F01A93" w:rsidRDefault="00F01A93" w:rsidP="00F01A93">
      <w:pPr>
        <w:pStyle w:val="ListParagraph"/>
        <w:numPr>
          <w:ilvl w:val="2"/>
          <w:numId w:val="2"/>
        </w:numPr>
      </w:pPr>
      <w:r>
        <w:t>In the current context of COVID-19, please address the feasibility of any travel plans, and discuss possible modifications that you might need to make.</w:t>
      </w:r>
    </w:p>
    <w:p w14:paraId="4C39A7BC" w14:textId="77777777" w:rsidR="00C71330" w:rsidRDefault="29EAB781" w:rsidP="00D24E3C">
      <w:pPr>
        <w:pStyle w:val="ListParagraph"/>
        <w:numPr>
          <w:ilvl w:val="0"/>
          <w:numId w:val="2"/>
        </w:numPr>
      </w:pPr>
      <w:r w:rsidRPr="29EAB781">
        <w:rPr>
          <w:b/>
          <w:bCs/>
        </w:rPr>
        <w:t>Brief Budget</w:t>
      </w:r>
      <w:r w:rsidR="00E95153">
        <w:rPr>
          <w:b/>
          <w:bCs/>
        </w:rPr>
        <w:t xml:space="preserve"> and Narrative Explaining Budget</w:t>
      </w:r>
      <w:r>
        <w:t>: Authors may request up to $3,000, though smaller budgets may be viewed favorably.</w:t>
      </w:r>
    </w:p>
    <w:p w14:paraId="55E03D4F" w14:textId="4684D39E" w:rsidR="00C71330" w:rsidRDefault="29EAB781" w:rsidP="00C71330">
      <w:pPr>
        <w:pStyle w:val="ListParagraph"/>
        <w:numPr>
          <w:ilvl w:val="1"/>
          <w:numId w:val="2"/>
        </w:numPr>
      </w:pPr>
      <w:r>
        <w:t xml:space="preserve">Please note that </w:t>
      </w:r>
      <w:r w:rsidR="00C71330">
        <w:t xml:space="preserve">funds may be used for research purposes, such as </w:t>
      </w:r>
      <w:r w:rsidR="006F3CB1">
        <w:t xml:space="preserve">hiring of research assistants, survey data collection and interviews, purchasing of data, or </w:t>
      </w:r>
      <w:r w:rsidR="00C71330">
        <w:t xml:space="preserve">travel expenses (e.g., travel, lodging, food, ground transportation). </w:t>
      </w:r>
    </w:p>
    <w:p w14:paraId="4948F30E" w14:textId="5D6D151C" w:rsidR="00D24E3C" w:rsidRDefault="00C71330" w:rsidP="00C71330">
      <w:pPr>
        <w:pStyle w:val="ListParagraph"/>
        <w:numPr>
          <w:ilvl w:val="1"/>
          <w:numId w:val="2"/>
        </w:numPr>
      </w:pPr>
      <w:r>
        <w:t>Funds may not be used for salary or honorari</w:t>
      </w:r>
      <w:r w:rsidR="006F3CB1">
        <w:t>a</w:t>
      </w:r>
      <w:r>
        <w:t xml:space="preserve"> for the researcher</w:t>
      </w:r>
      <w:r w:rsidR="00992BD1">
        <w:t>. U</w:t>
      </w:r>
      <w:r w:rsidR="29EAB781">
        <w:t>niversity indirect costs (NDCs) will not be allowed.</w:t>
      </w:r>
    </w:p>
    <w:p w14:paraId="58308A37" w14:textId="2D2AF665" w:rsidR="00D24E3C" w:rsidRPr="00D24E3C" w:rsidRDefault="00E95153" w:rsidP="00D24E3C">
      <w:pPr>
        <w:pStyle w:val="ListParagraph"/>
        <w:numPr>
          <w:ilvl w:val="0"/>
          <w:numId w:val="2"/>
        </w:numPr>
      </w:pPr>
      <w:r>
        <w:rPr>
          <w:b/>
        </w:rPr>
        <w:t>Bibliography</w:t>
      </w:r>
      <w:r w:rsidR="00D252A5" w:rsidRPr="00D252A5">
        <w:t xml:space="preserve"> con</w:t>
      </w:r>
      <w:r w:rsidR="00D252A5">
        <w:t>taining only references cited within the proposal.</w:t>
      </w:r>
    </w:p>
    <w:p w14:paraId="48E98615" w14:textId="199FB772" w:rsidR="00AA3D90" w:rsidRDefault="00D24E3C" w:rsidP="00D24E3C">
      <w:pPr>
        <w:pStyle w:val="ListParagraph"/>
        <w:numPr>
          <w:ilvl w:val="0"/>
          <w:numId w:val="2"/>
        </w:numPr>
      </w:pPr>
      <w:r w:rsidRPr="00D24E3C">
        <w:rPr>
          <w:b/>
        </w:rPr>
        <w:t>B</w:t>
      </w:r>
      <w:r w:rsidR="00AA3D90" w:rsidRPr="00D24E3C">
        <w:rPr>
          <w:b/>
        </w:rPr>
        <w:t>iograph</w:t>
      </w:r>
      <w:r>
        <w:rPr>
          <w:b/>
        </w:rPr>
        <w:t>y(</w:t>
      </w:r>
      <w:proofErr w:type="spellStart"/>
      <w:r>
        <w:rPr>
          <w:b/>
        </w:rPr>
        <w:t>ies</w:t>
      </w:r>
      <w:proofErr w:type="spellEnd"/>
      <w:r>
        <w:rPr>
          <w:b/>
        </w:rPr>
        <w:t>)</w:t>
      </w:r>
      <w:r>
        <w:t>:</w:t>
      </w:r>
      <w:r w:rsidR="00AA3D90">
        <w:t xml:space="preserve"> </w:t>
      </w:r>
      <w:r>
        <w:t>Please limit each author’s biography to no more than 200 words.</w:t>
      </w:r>
    </w:p>
    <w:p w14:paraId="1AEF8460" w14:textId="18876544" w:rsidR="00D24E3C" w:rsidRDefault="00D24E3C" w:rsidP="00D24E3C">
      <w:pPr>
        <w:pStyle w:val="ListParagraph"/>
        <w:numPr>
          <w:ilvl w:val="0"/>
          <w:numId w:val="2"/>
        </w:numPr>
      </w:pPr>
      <w:r w:rsidRPr="00D252A5">
        <w:rPr>
          <w:b/>
        </w:rPr>
        <w:t>CV</w:t>
      </w:r>
      <w:r>
        <w:t>(s) of author(s)</w:t>
      </w:r>
    </w:p>
    <w:p w14:paraId="1D449854" w14:textId="001C5C39" w:rsidR="00E95153" w:rsidRDefault="00E95153" w:rsidP="00D24E3C">
      <w:pPr>
        <w:pStyle w:val="ListParagraph"/>
        <w:numPr>
          <w:ilvl w:val="0"/>
          <w:numId w:val="2"/>
        </w:numPr>
      </w:pPr>
      <w:r>
        <w:t xml:space="preserve">Applicants who have not completed their PhDs should request a letter of support from their advisor. Letters should be emailed to </w:t>
      </w:r>
      <w:r w:rsidR="00943798" w:rsidRPr="00943798">
        <w:t>APSA.Religion.Politics@gmail.com.</w:t>
      </w:r>
    </w:p>
    <w:p w14:paraId="5D51B198" w14:textId="1D348C28" w:rsidR="00AA3D90" w:rsidRDefault="00AA3D90"/>
    <w:p w14:paraId="2AF8B59D" w14:textId="317B3B92" w:rsidR="00AA3D90" w:rsidRDefault="00AA3D90">
      <w:r>
        <w:t xml:space="preserve">Award </w:t>
      </w:r>
      <w:r w:rsidR="00D24E3C">
        <w:t>t</w:t>
      </w:r>
      <w:r>
        <w:t xml:space="preserve">erms and </w:t>
      </w:r>
      <w:r w:rsidR="00D24E3C">
        <w:t>r</w:t>
      </w:r>
      <w:r>
        <w:t>equirements:</w:t>
      </w:r>
    </w:p>
    <w:p w14:paraId="7342E026" w14:textId="32DE381F" w:rsidR="00CF75CB" w:rsidRDefault="29EAB781" w:rsidP="00AA3D90">
      <w:pPr>
        <w:pStyle w:val="ListParagraph"/>
        <w:numPr>
          <w:ilvl w:val="0"/>
          <w:numId w:val="1"/>
        </w:numPr>
      </w:pPr>
      <w:r>
        <w:t xml:space="preserve">Please submit proposals to </w:t>
      </w:r>
      <w:r w:rsidR="00943798" w:rsidRPr="00943798">
        <w:t>APSA.Religion.Politics@gmail.com</w:t>
      </w:r>
      <w:r>
        <w:t xml:space="preserve"> by 11:59 PM on August 1</w:t>
      </w:r>
      <w:r w:rsidR="00E95153">
        <w:t>5</w:t>
      </w:r>
      <w:r>
        <w:t xml:space="preserve">, 2020. </w:t>
      </w:r>
    </w:p>
    <w:p w14:paraId="0468868A" w14:textId="27A0ABF8" w:rsidR="00D24E3C" w:rsidRDefault="00D24E3C" w:rsidP="00AA3D90">
      <w:pPr>
        <w:pStyle w:val="ListParagraph"/>
        <w:numPr>
          <w:ilvl w:val="0"/>
          <w:numId w:val="1"/>
        </w:numPr>
      </w:pPr>
      <w:r>
        <w:t xml:space="preserve">Awards will be announced by September </w:t>
      </w:r>
      <w:r w:rsidR="00E95153">
        <w:t>30</w:t>
      </w:r>
      <w:r>
        <w:t>, 2020.</w:t>
      </w:r>
    </w:p>
    <w:p w14:paraId="472333D9" w14:textId="14C4A8A4" w:rsidR="00AA3D90" w:rsidRDefault="00D24E3C" w:rsidP="00AA3D90">
      <w:pPr>
        <w:pStyle w:val="ListParagraph"/>
        <w:numPr>
          <w:ilvl w:val="0"/>
          <w:numId w:val="1"/>
        </w:numPr>
      </w:pPr>
      <w:r>
        <w:t xml:space="preserve">Funds may be spent through </w:t>
      </w:r>
      <w:r w:rsidR="00E95153">
        <w:t xml:space="preserve">September </w:t>
      </w:r>
      <w:r>
        <w:t>3</w:t>
      </w:r>
      <w:r w:rsidR="00E95153">
        <w:t>0</w:t>
      </w:r>
      <w:r>
        <w:t>, 2021.</w:t>
      </w:r>
    </w:p>
    <w:p w14:paraId="290FF4EB" w14:textId="22B33884" w:rsidR="00AA3D90" w:rsidRDefault="00AA3D90" w:rsidP="00AA3D90">
      <w:pPr>
        <w:pStyle w:val="ListParagraph"/>
        <w:numPr>
          <w:ilvl w:val="0"/>
          <w:numId w:val="1"/>
        </w:numPr>
      </w:pPr>
      <w:r>
        <w:t xml:space="preserve">Applicants must be members of the </w:t>
      </w:r>
      <w:r w:rsidR="00414480">
        <w:t xml:space="preserve">Religion &amp; </w:t>
      </w:r>
      <w:r>
        <w:t>Politics section (note that section membership is free to graduate students).</w:t>
      </w:r>
    </w:p>
    <w:p w14:paraId="0EC36A54" w14:textId="731EA7AC" w:rsidR="00CF75CB" w:rsidRDefault="00AA3D90" w:rsidP="00CF75CB">
      <w:pPr>
        <w:pStyle w:val="ListParagraph"/>
        <w:numPr>
          <w:ilvl w:val="0"/>
          <w:numId w:val="1"/>
        </w:numPr>
      </w:pPr>
      <w:r>
        <w:t xml:space="preserve">Preference will be given to graduate students, recent PhDs, and untenured faculty. </w:t>
      </w:r>
    </w:p>
    <w:p w14:paraId="28AA03B3" w14:textId="44E10170" w:rsidR="00CF75CB" w:rsidRDefault="00CF75CB" w:rsidP="00CF75CB">
      <w:pPr>
        <w:pStyle w:val="ListParagraph"/>
        <w:numPr>
          <w:ilvl w:val="0"/>
          <w:numId w:val="1"/>
        </w:numPr>
      </w:pPr>
      <w:r>
        <w:t>Questions may be addressed to Amy Erica Smith, aesmith2@iastate.edu.</w:t>
      </w:r>
    </w:p>
    <w:sectPr w:rsidR="00CF75CB" w:rsidSect="00841130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62D4B"/>
    <w:multiLevelType w:val="hybridMultilevel"/>
    <w:tmpl w:val="B434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27011"/>
    <w:multiLevelType w:val="hybridMultilevel"/>
    <w:tmpl w:val="2F28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B5"/>
    <w:rsid w:val="00000575"/>
    <w:rsid w:val="00017D03"/>
    <w:rsid w:val="0005760A"/>
    <w:rsid w:val="000639C6"/>
    <w:rsid w:val="00077E75"/>
    <w:rsid w:val="00095E29"/>
    <w:rsid w:val="00097913"/>
    <w:rsid w:val="00097B57"/>
    <w:rsid w:val="000B2B1C"/>
    <w:rsid w:val="000B3422"/>
    <w:rsid w:val="000C0C4D"/>
    <w:rsid w:val="000C2F41"/>
    <w:rsid w:val="000C4707"/>
    <w:rsid w:val="000D4A8E"/>
    <w:rsid w:val="000E0996"/>
    <w:rsid w:val="000E27AF"/>
    <w:rsid w:val="000F2A57"/>
    <w:rsid w:val="001002E4"/>
    <w:rsid w:val="00106E11"/>
    <w:rsid w:val="00126EAC"/>
    <w:rsid w:val="00147986"/>
    <w:rsid w:val="001509CB"/>
    <w:rsid w:val="00150E8D"/>
    <w:rsid w:val="00191632"/>
    <w:rsid w:val="001A1CE1"/>
    <w:rsid w:val="001A2D69"/>
    <w:rsid w:val="001A3F72"/>
    <w:rsid w:val="001B1851"/>
    <w:rsid w:val="001C1475"/>
    <w:rsid w:val="001D3657"/>
    <w:rsid w:val="001E0E2F"/>
    <w:rsid w:val="001E2564"/>
    <w:rsid w:val="001F239B"/>
    <w:rsid w:val="001F58D7"/>
    <w:rsid w:val="00201EAC"/>
    <w:rsid w:val="002125C2"/>
    <w:rsid w:val="00222668"/>
    <w:rsid w:val="00225270"/>
    <w:rsid w:val="00234E43"/>
    <w:rsid w:val="002464F8"/>
    <w:rsid w:val="0025099F"/>
    <w:rsid w:val="00252FD1"/>
    <w:rsid w:val="002534EE"/>
    <w:rsid w:val="002537B1"/>
    <w:rsid w:val="00272ABB"/>
    <w:rsid w:val="00273218"/>
    <w:rsid w:val="00274669"/>
    <w:rsid w:val="00282980"/>
    <w:rsid w:val="0029123F"/>
    <w:rsid w:val="002B6DD6"/>
    <w:rsid w:val="002C7EE6"/>
    <w:rsid w:val="002D3009"/>
    <w:rsid w:val="002F337C"/>
    <w:rsid w:val="002F7EA9"/>
    <w:rsid w:val="00302BF3"/>
    <w:rsid w:val="003261AF"/>
    <w:rsid w:val="00362B41"/>
    <w:rsid w:val="00383AC7"/>
    <w:rsid w:val="003931E3"/>
    <w:rsid w:val="003939FE"/>
    <w:rsid w:val="003A0E51"/>
    <w:rsid w:val="003A2306"/>
    <w:rsid w:val="003A275C"/>
    <w:rsid w:val="003B353D"/>
    <w:rsid w:val="003C4B9D"/>
    <w:rsid w:val="003C64A5"/>
    <w:rsid w:val="003D0C5D"/>
    <w:rsid w:val="003D1BE4"/>
    <w:rsid w:val="003D6ECA"/>
    <w:rsid w:val="003E4901"/>
    <w:rsid w:val="003F41A8"/>
    <w:rsid w:val="00401F78"/>
    <w:rsid w:val="00403BD1"/>
    <w:rsid w:val="00403C22"/>
    <w:rsid w:val="004067E5"/>
    <w:rsid w:val="00412A36"/>
    <w:rsid w:val="00414480"/>
    <w:rsid w:val="00422782"/>
    <w:rsid w:val="00434566"/>
    <w:rsid w:val="00442327"/>
    <w:rsid w:val="00457D79"/>
    <w:rsid w:val="0046639C"/>
    <w:rsid w:val="00472300"/>
    <w:rsid w:val="00486059"/>
    <w:rsid w:val="004C161E"/>
    <w:rsid w:val="004D25C2"/>
    <w:rsid w:val="004E42EB"/>
    <w:rsid w:val="004E4FF8"/>
    <w:rsid w:val="004F28A9"/>
    <w:rsid w:val="004F790A"/>
    <w:rsid w:val="00505799"/>
    <w:rsid w:val="005217D6"/>
    <w:rsid w:val="00522A11"/>
    <w:rsid w:val="00537645"/>
    <w:rsid w:val="00537743"/>
    <w:rsid w:val="00541A0B"/>
    <w:rsid w:val="00544107"/>
    <w:rsid w:val="00544211"/>
    <w:rsid w:val="0058651F"/>
    <w:rsid w:val="0059476E"/>
    <w:rsid w:val="00597B0F"/>
    <w:rsid w:val="005A10C7"/>
    <w:rsid w:val="005A5834"/>
    <w:rsid w:val="005A60B5"/>
    <w:rsid w:val="005B334C"/>
    <w:rsid w:val="005D76B5"/>
    <w:rsid w:val="006006BB"/>
    <w:rsid w:val="006011FE"/>
    <w:rsid w:val="00606D06"/>
    <w:rsid w:val="00611EA4"/>
    <w:rsid w:val="006263E0"/>
    <w:rsid w:val="006534D0"/>
    <w:rsid w:val="00657F34"/>
    <w:rsid w:val="00662A0E"/>
    <w:rsid w:val="006630D1"/>
    <w:rsid w:val="0068356A"/>
    <w:rsid w:val="00694B5C"/>
    <w:rsid w:val="00696D6A"/>
    <w:rsid w:val="006A4B2B"/>
    <w:rsid w:val="006A7522"/>
    <w:rsid w:val="006A7F50"/>
    <w:rsid w:val="006B2CE0"/>
    <w:rsid w:val="006B32A2"/>
    <w:rsid w:val="006B6506"/>
    <w:rsid w:val="006B7058"/>
    <w:rsid w:val="006B7C69"/>
    <w:rsid w:val="006B7CF8"/>
    <w:rsid w:val="006C1FB3"/>
    <w:rsid w:val="006E11AF"/>
    <w:rsid w:val="006E1933"/>
    <w:rsid w:val="006F21D8"/>
    <w:rsid w:val="006F357F"/>
    <w:rsid w:val="006F3CB1"/>
    <w:rsid w:val="00706D12"/>
    <w:rsid w:val="00720107"/>
    <w:rsid w:val="00727E46"/>
    <w:rsid w:val="007370C3"/>
    <w:rsid w:val="0076522C"/>
    <w:rsid w:val="007653C8"/>
    <w:rsid w:val="00772712"/>
    <w:rsid w:val="00782255"/>
    <w:rsid w:val="00782507"/>
    <w:rsid w:val="007E5155"/>
    <w:rsid w:val="007E7212"/>
    <w:rsid w:val="007E7421"/>
    <w:rsid w:val="0080202D"/>
    <w:rsid w:val="00802419"/>
    <w:rsid w:val="00803EB9"/>
    <w:rsid w:val="008127DE"/>
    <w:rsid w:val="00812E1C"/>
    <w:rsid w:val="008269D6"/>
    <w:rsid w:val="00827598"/>
    <w:rsid w:val="00835952"/>
    <w:rsid w:val="00841130"/>
    <w:rsid w:val="00855526"/>
    <w:rsid w:val="00861047"/>
    <w:rsid w:val="00865E59"/>
    <w:rsid w:val="00893F06"/>
    <w:rsid w:val="00895128"/>
    <w:rsid w:val="008A4E85"/>
    <w:rsid w:val="008B6893"/>
    <w:rsid w:val="008E0C68"/>
    <w:rsid w:val="008F5D99"/>
    <w:rsid w:val="008F6479"/>
    <w:rsid w:val="009029F8"/>
    <w:rsid w:val="0091144E"/>
    <w:rsid w:val="009303D8"/>
    <w:rsid w:val="00940F65"/>
    <w:rsid w:val="00941721"/>
    <w:rsid w:val="00943798"/>
    <w:rsid w:val="00951099"/>
    <w:rsid w:val="0098700E"/>
    <w:rsid w:val="00992BD1"/>
    <w:rsid w:val="009977B5"/>
    <w:rsid w:val="009A12BB"/>
    <w:rsid w:val="009A27D1"/>
    <w:rsid w:val="009B08E0"/>
    <w:rsid w:val="009B49F8"/>
    <w:rsid w:val="009B5305"/>
    <w:rsid w:val="009B73B6"/>
    <w:rsid w:val="009B775D"/>
    <w:rsid w:val="009C2837"/>
    <w:rsid w:val="009C61AE"/>
    <w:rsid w:val="009C7B46"/>
    <w:rsid w:val="009D0A25"/>
    <w:rsid w:val="009E5FF0"/>
    <w:rsid w:val="009F2A44"/>
    <w:rsid w:val="00A04587"/>
    <w:rsid w:val="00A06D12"/>
    <w:rsid w:val="00A07C87"/>
    <w:rsid w:val="00A264DF"/>
    <w:rsid w:val="00A60F52"/>
    <w:rsid w:val="00A6216F"/>
    <w:rsid w:val="00A7033B"/>
    <w:rsid w:val="00A72C28"/>
    <w:rsid w:val="00A874B8"/>
    <w:rsid w:val="00A95920"/>
    <w:rsid w:val="00AA12B7"/>
    <w:rsid w:val="00AA3D90"/>
    <w:rsid w:val="00AB6743"/>
    <w:rsid w:val="00AC47FB"/>
    <w:rsid w:val="00AC7010"/>
    <w:rsid w:val="00AD3282"/>
    <w:rsid w:val="00AD7245"/>
    <w:rsid w:val="00AF0C33"/>
    <w:rsid w:val="00AF103E"/>
    <w:rsid w:val="00B162B1"/>
    <w:rsid w:val="00B2458B"/>
    <w:rsid w:val="00B326C9"/>
    <w:rsid w:val="00B33AC1"/>
    <w:rsid w:val="00B422A3"/>
    <w:rsid w:val="00B451AE"/>
    <w:rsid w:val="00B47378"/>
    <w:rsid w:val="00B5447B"/>
    <w:rsid w:val="00B561A2"/>
    <w:rsid w:val="00B562E7"/>
    <w:rsid w:val="00B64BF7"/>
    <w:rsid w:val="00B666E5"/>
    <w:rsid w:val="00B84116"/>
    <w:rsid w:val="00B86959"/>
    <w:rsid w:val="00BA0496"/>
    <w:rsid w:val="00BA5A34"/>
    <w:rsid w:val="00BB1BC4"/>
    <w:rsid w:val="00BB32A3"/>
    <w:rsid w:val="00BC78FB"/>
    <w:rsid w:val="00BD1655"/>
    <w:rsid w:val="00BD2602"/>
    <w:rsid w:val="00BD457A"/>
    <w:rsid w:val="00BD71F3"/>
    <w:rsid w:val="00BF1CA4"/>
    <w:rsid w:val="00BF2A48"/>
    <w:rsid w:val="00C12DF7"/>
    <w:rsid w:val="00C1629B"/>
    <w:rsid w:val="00C51429"/>
    <w:rsid w:val="00C653AB"/>
    <w:rsid w:val="00C71330"/>
    <w:rsid w:val="00C7136A"/>
    <w:rsid w:val="00C76097"/>
    <w:rsid w:val="00C77911"/>
    <w:rsid w:val="00C8116B"/>
    <w:rsid w:val="00C97D36"/>
    <w:rsid w:val="00CA38AE"/>
    <w:rsid w:val="00CB0D5A"/>
    <w:rsid w:val="00CB30AB"/>
    <w:rsid w:val="00CC5DFB"/>
    <w:rsid w:val="00CC74DE"/>
    <w:rsid w:val="00CD6F14"/>
    <w:rsid w:val="00CE0989"/>
    <w:rsid w:val="00CE3BAF"/>
    <w:rsid w:val="00CE4492"/>
    <w:rsid w:val="00CF0D4F"/>
    <w:rsid w:val="00CF2F3F"/>
    <w:rsid w:val="00CF75CB"/>
    <w:rsid w:val="00D11030"/>
    <w:rsid w:val="00D23AFB"/>
    <w:rsid w:val="00D24E05"/>
    <w:rsid w:val="00D24E3C"/>
    <w:rsid w:val="00D252A5"/>
    <w:rsid w:val="00D53D21"/>
    <w:rsid w:val="00D548B7"/>
    <w:rsid w:val="00D834FB"/>
    <w:rsid w:val="00D9173F"/>
    <w:rsid w:val="00D93966"/>
    <w:rsid w:val="00D95744"/>
    <w:rsid w:val="00DA3658"/>
    <w:rsid w:val="00DB0C64"/>
    <w:rsid w:val="00DC1CEC"/>
    <w:rsid w:val="00DC2BA1"/>
    <w:rsid w:val="00DD7E56"/>
    <w:rsid w:val="00DE2CB6"/>
    <w:rsid w:val="00E12F88"/>
    <w:rsid w:val="00E211D1"/>
    <w:rsid w:val="00E331E6"/>
    <w:rsid w:val="00E356BF"/>
    <w:rsid w:val="00E37C64"/>
    <w:rsid w:val="00E426EA"/>
    <w:rsid w:val="00E47C56"/>
    <w:rsid w:val="00E56932"/>
    <w:rsid w:val="00E622FB"/>
    <w:rsid w:val="00E647D2"/>
    <w:rsid w:val="00E71E1E"/>
    <w:rsid w:val="00E80067"/>
    <w:rsid w:val="00E8250F"/>
    <w:rsid w:val="00E84FB8"/>
    <w:rsid w:val="00E95153"/>
    <w:rsid w:val="00E95564"/>
    <w:rsid w:val="00EA1A16"/>
    <w:rsid w:val="00EA280A"/>
    <w:rsid w:val="00EA31B3"/>
    <w:rsid w:val="00EB059B"/>
    <w:rsid w:val="00ED6F07"/>
    <w:rsid w:val="00EE37BB"/>
    <w:rsid w:val="00EE411B"/>
    <w:rsid w:val="00EE4C21"/>
    <w:rsid w:val="00EE6ED0"/>
    <w:rsid w:val="00EF47A1"/>
    <w:rsid w:val="00F01A93"/>
    <w:rsid w:val="00F029DB"/>
    <w:rsid w:val="00F144F4"/>
    <w:rsid w:val="00F16FAD"/>
    <w:rsid w:val="00F2452D"/>
    <w:rsid w:val="00F44648"/>
    <w:rsid w:val="00F55578"/>
    <w:rsid w:val="00F7008C"/>
    <w:rsid w:val="00F83973"/>
    <w:rsid w:val="29EAB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30A3"/>
  <w15:chartTrackingRefBased/>
  <w15:docId w15:val="{21B31E1D-67E6-4806-A9F3-6BCAA301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DF7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7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CB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CB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C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Amy E [POL S]</dc:creator>
  <cp:keywords/>
  <dc:description/>
  <cp:lastModifiedBy>ricardo barrera</cp:lastModifiedBy>
  <cp:revision>14</cp:revision>
  <dcterms:created xsi:type="dcterms:W3CDTF">2020-06-29T17:09:00Z</dcterms:created>
  <dcterms:modified xsi:type="dcterms:W3CDTF">2020-07-07T16:10:00Z</dcterms:modified>
</cp:coreProperties>
</file>