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53" w:rsidRPr="001B0B53" w:rsidRDefault="00F55A3A" w:rsidP="00F55A3A">
      <w:pPr>
        <w:tabs>
          <w:tab w:val="left" w:pos="7380"/>
        </w:tabs>
        <w:rPr>
          <w:b/>
        </w:rPr>
      </w:pPr>
      <w:r w:rsidRPr="00F55A3A">
        <w:t>LEH3</w:t>
      </w:r>
      <w:r w:rsidR="00AE5AF3">
        <w:t>54</w:t>
      </w:r>
      <w:r w:rsidRPr="00F55A3A">
        <w:t xml:space="preserve"> </w:t>
      </w:r>
      <w:bookmarkStart w:id="0" w:name="Schulman301.XM81"/>
      <w:r w:rsidRPr="00F55A3A">
        <w:rPr>
          <w:b/>
        </w:rPr>
        <w:t>American Protest</w:t>
      </w:r>
      <w:bookmarkEnd w:id="0"/>
      <w:r w:rsidR="00AE5AF3">
        <w:rPr>
          <w:b/>
        </w:rPr>
        <w:t xml:space="preserve"> and Politics in the Long 1960s</w:t>
      </w:r>
      <w:r w:rsidR="001B0B53">
        <w:rPr>
          <w:b/>
        </w:rPr>
        <w:tab/>
      </w:r>
    </w:p>
    <w:p w:rsidR="00F55A3A" w:rsidRDefault="000816C4" w:rsidP="00F55A3A">
      <w:pPr>
        <w:tabs>
          <w:tab w:val="left" w:pos="7380"/>
        </w:tabs>
      </w:pPr>
      <w:r>
        <w:t>D</w:t>
      </w:r>
      <w:r w:rsidR="00E95F7E">
        <w:t>r</w:t>
      </w:r>
      <w:r>
        <w:t>.</w:t>
      </w:r>
      <w:r w:rsidR="00F55A3A">
        <w:t xml:space="preserve"> Jason Schulman</w:t>
      </w:r>
      <w:r w:rsidR="004E3484">
        <w:t xml:space="preserve"> (e-mail: </w:t>
      </w:r>
      <w:r w:rsidR="00963FA6">
        <w:t>Jason.S</w:t>
      </w:r>
      <w:r w:rsidR="00AE5AF3">
        <w:t>chulman@lehman.cuny.edu</w:t>
      </w:r>
      <w:r w:rsidR="004E3484">
        <w:t xml:space="preserve">) </w:t>
      </w:r>
    </w:p>
    <w:p w:rsidR="000A1777" w:rsidRDefault="00AE5AF3" w:rsidP="00FB70E5">
      <w:pPr>
        <w:tabs>
          <w:tab w:val="left" w:pos="7380"/>
        </w:tabs>
        <w:rPr>
          <w:rStyle w:val="pslongeditbox"/>
        </w:rPr>
      </w:pPr>
      <w:r>
        <w:t>Wedn</w:t>
      </w:r>
      <w:r w:rsidR="0025277D">
        <w:t>esdays</w:t>
      </w:r>
      <w:r w:rsidR="000A1777">
        <w:t xml:space="preserve">, </w:t>
      </w:r>
      <w:r w:rsidR="006751EB">
        <w:t>1</w:t>
      </w:r>
      <w:r w:rsidR="00856428">
        <w:t>2:</w:t>
      </w:r>
      <w:r w:rsidR="006751EB">
        <w:t>3</w:t>
      </w:r>
      <w:r w:rsidR="00856428">
        <w:t>0p</w:t>
      </w:r>
      <w:r>
        <w:t>m</w:t>
      </w:r>
      <w:r w:rsidR="0025277D">
        <w:t xml:space="preserve"> to </w:t>
      </w:r>
      <w:r w:rsidR="006751EB">
        <w:t>1</w:t>
      </w:r>
      <w:r>
        <w:t>:</w:t>
      </w:r>
      <w:r w:rsidR="006751EB">
        <w:t>4</w:t>
      </w:r>
      <w:r>
        <w:t>5pm</w:t>
      </w:r>
      <w:r>
        <w:rPr>
          <w:rStyle w:val="pslongeditbox"/>
        </w:rPr>
        <w:t xml:space="preserve"> – otherwise online</w:t>
      </w:r>
      <w:r w:rsidR="00856428">
        <w:rPr>
          <w:rStyle w:val="pslongeditbox"/>
        </w:rPr>
        <w:t>; CA 3</w:t>
      </w:r>
      <w:r w:rsidR="006751EB">
        <w:rPr>
          <w:rStyle w:val="pslongeditbox"/>
        </w:rPr>
        <w:t>29</w:t>
      </w:r>
    </w:p>
    <w:p w:rsidR="00FB70E5" w:rsidRDefault="00FB70E5" w:rsidP="00FB70E5">
      <w:pPr>
        <w:tabs>
          <w:tab w:val="left" w:pos="7380"/>
        </w:tabs>
      </w:pPr>
      <w:r>
        <w:t xml:space="preserve">Office Hours: </w:t>
      </w:r>
      <w:r w:rsidR="006751EB">
        <w:t>Mon</w:t>
      </w:r>
      <w:r w:rsidR="0025277D">
        <w:t xml:space="preserve">days, </w:t>
      </w:r>
      <w:r w:rsidR="006751EB">
        <w:t>1:00</w:t>
      </w:r>
      <w:r w:rsidR="0025277D">
        <w:t xml:space="preserve"> to </w:t>
      </w:r>
      <w:r w:rsidR="006751EB">
        <w:t>2:00</w:t>
      </w:r>
      <w:r w:rsidR="000816C4">
        <w:t>pm</w:t>
      </w:r>
      <w:r>
        <w:t>, CA 3</w:t>
      </w:r>
      <w:r w:rsidR="005D6DBC">
        <w:t>73</w:t>
      </w:r>
    </w:p>
    <w:p w:rsidR="00F55A3A" w:rsidRDefault="00F55A3A" w:rsidP="00F55A3A">
      <w:pPr>
        <w:tabs>
          <w:tab w:val="left" w:pos="7380"/>
        </w:tabs>
      </w:pPr>
    </w:p>
    <w:p w:rsidR="004D1576" w:rsidRDefault="004D1576" w:rsidP="004D1576">
      <w:pPr>
        <w:tabs>
          <w:tab w:val="left" w:pos="7380"/>
        </w:tabs>
        <w:jc w:val="both"/>
      </w:pPr>
      <w:r>
        <w:t xml:space="preserve">This course will examine the impact of protest movements and political turmoil on American life in the mid-20th century. We will be primarily concerned with the era known as “the Sixties,” which in practice really means the mid-1950s through the early 1970s. This is the era of the “New Left,” which consisted of various movements for fundamental change in the </w:t>
      </w:r>
      <w:smartTag w:uri="urn:schemas-microsoft-com:office:smarttags" w:element="place">
        <w:smartTag w:uri="urn:schemas-microsoft-com:office:smarttags" w:element="country-region">
          <w:r>
            <w:t>United States</w:t>
          </w:r>
        </w:smartTag>
      </w:smartTag>
      <w:r>
        <w:t>.  Topics will include the decline of the Old, Communist Party USA-dominated Left and the rise of the Civil Rights movement in the 1950s; the rise of Students for a Democratic Society</w:t>
      </w:r>
      <w:r w:rsidR="00791FF4">
        <w:t xml:space="preserve"> (SDS)</w:t>
      </w:r>
      <w:r>
        <w:t>,</w:t>
      </w:r>
      <w:r w:rsidR="00791FF4">
        <w:t xml:space="preserve"> the movement against the Vietn</w:t>
      </w:r>
      <w:r>
        <w:t>am War, the Black Power movement, the Second Wave of Feminism</w:t>
      </w:r>
      <w:r w:rsidR="00D53AD3">
        <w:t>,</w:t>
      </w:r>
      <w:r>
        <w:t xml:space="preserve"> the </w:t>
      </w:r>
      <w:r w:rsidR="00D53AD3">
        <w:t xml:space="preserve">real beginning of the Gay Liberation Movement with the </w:t>
      </w:r>
      <w:r>
        <w:t xml:space="preserve">Stonewall Uprising; and the decline of the organized New Left in the early 1970s. </w:t>
      </w:r>
    </w:p>
    <w:p w:rsidR="004D1576" w:rsidRDefault="004D1576" w:rsidP="004D1576">
      <w:pPr>
        <w:tabs>
          <w:tab w:val="left" w:pos="7380"/>
        </w:tabs>
        <w:jc w:val="both"/>
      </w:pPr>
    </w:p>
    <w:p w:rsidR="004D1576" w:rsidRPr="00AB2017" w:rsidRDefault="004D1576" w:rsidP="004D1576">
      <w:pPr>
        <w:tabs>
          <w:tab w:val="left" w:pos="7380"/>
        </w:tabs>
        <w:jc w:val="both"/>
        <w:rPr>
          <w:b/>
          <w:bCs/>
        </w:rPr>
      </w:pPr>
      <w:r w:rsidRPr="00AB2017">
        <w:rPr>
          <w:b/>
          <w:bCs/>
        </w:rPr>
        <w:t>Reading:</w:t>
      </w:r>
    </w:p>
    <w:p w:rsidR="004D1576" w:rsidRDefault="004D1576" w:rsidP="004D1576">
      <w:pPr>
        <w:tabs>
          <w:tab w:val="left" w:pos="7380"/>
        </w:tabs>
        <w:jc w:val="both"/>
      </w:pPr>
      <w:r w:rsidRPr="00AB2017">
        <w:t xml:space="preserve">Course readings will consist of </w:t>
      </w:r>
      <w:r>
        <w:t>one book, available at the Lehman bookstore,</w:t>
      </w:r>
      <w:r w:rsidRPr="00AB2017">
        <w:t xml:space="preserve"> and materials distributed by me in class</w:t>
      </w:r>
      <w:r>
        <w:t>, or to be found online</w:t>
      </w:r>
      <w:r w:rsidRPr="00AB2017">
        <w:t>.</w:t>
      </w:r>
      <w:r>
        <w:t xml:space="preserve">  The one book is:</w:t>
      </w:r>
    </w:p>
    <w:p w:rsidR="004D1576" w:rsidRDefault="004D1576" w:rsidP="004D1576">
      <w:pPr>
        <w:tabs>
          <w:tab w:val="left" w:pos="7380"/>
        </w:tabs>
        <w:jc w:val="both"/>
      </w:pPr>
    </w:p>
    <w:p w:rsidR="004D1576" w:rsidRDefault="004D1576" w:rsidP="004D1576">
      <w:pPr>
        <w:tabs>
          <w:tab w:val="left" w:pos="7380"/>
        </w:tabs>
        <w:jc w:val="both"/>
      </w:pPr>
      <w:r>
        <w:t xml:space="preserve">Van Gosse, </w:t>
      </w:r>
      <w:r w:rsidRPr="00BB0FE1">
        <w:rPr>
          <w:i/>
        </w:rPr>
        <w:t>Rethinking the New Left: An Interpretive History</w:t>
      </w:r>
      <w:r>
        <w:t xml:space="preserve"> (Palgrave Macmillan, 2005), </w:t>
      </w:r>
      <w:r w:rsidR="007D5F66">
        <w:t xml:space="preserve">ISBN </w:t>
      </w:r>
      <w:r w:rsidR="007D5F66" w:rsidRPr="002C488F">
        <w:t>978-1</w:t>
      </w:r>
      <w:r w:rsidR="00DC50C2">
        <w:t>-</w:t>
      </w:r>
      <w:r w:rsidR="007D5F66" w:rsidRPr="002C488F">
        <w:t>4039</w:t>
      </w:r>
      <w:r w:rsidR="00DC50C2">
        <w:t>-</w:t>
      </w:r>
      <w:r w:rsidR="007D5F66" w:rsidRPr="002C488F">
        <w:t>6695</w:t>
      </w:r>
      <w:r w:rsidR="00DC50C2">
        <w:t>-</w:t>
      </w:r>
      <w:r w:rsidR="007D5F66" w:rsidRPr="002C488F">
        <w:t>7</w:t>
      </w:r>
      <w:r w:rsidR="00DC50C2">
        <w:t>.</w:t>
      </w:r>
      <w:bookmarkStart w:id="1" w:name="_GoBack"/>
      <w:bookmarkEnd w:id="1"/>
    </w:p>
    <w:p w:rsidR="004D1576" w:rsidRDefault="004D1576" w:rsidP="004D1576">
      <w:pPr>
        <w:tabs>
          <w:tab w:val="left" w:pos="7380"/>
        </w:tabs>
        <w:jc w:val="both"/>
      </w:pPr>
    </w:p>
    <w:p w:rsidR="004D1576" w:rsidRDefault="004D1576" w:rsidP="004D1576">
      <w:pPr>
        <w:tabs>
          <w:tab w:val="left" w:pos="7380"/>
        </w:tabs>
        <w:jc w:val="both"/>
      </w:pPr>
      <w:r>
        <w:t xml:space="preserve">This book is fairly short and is a quick read. </w:t>
      </w:r>
      <w:r w:rsidRPr="00F1560A">
        <w:rPr>
          <w:b/>
        </w:rPr>
        <w:t>You should read all of it as quickly as possible.</w:t>
      </w:r>
      <w:r>
        <w:t xml:space="preserve"> It will not be the primary focus of our discussions in class. Instead, we will mainly discuss the videos that you will watch outside of class (on YouTube) and the articles which I will give to you in class for you to read or which you will find online.</w:t>
      </w:r>
    </w:p>
    <w:p w:rsidR="004D1576" w:rsidRDefault="004D1576" w:rsidP="004D1576">
      <w:pPr>
        <w:tabs>
          <w:tab w:val="left" w:pos="7380"/>
        </w:tabs>
        <w:jc w:val="both"/>
      </w:pPr>
    </w:p>
    <w:p w:rsidR="004D1576" w:rsidRPr="00D53AD3" w:rsidRDefault="004D1576" w:rsidP="004D1576">
      <w:pPr>
        <w:tabs>
          <w:tab w:val="left" w:pos="7380"/>
        </w:tabs>
        <w:jc w:val="both"/>
        <w:rPr>
          <w:b/>
        </w:rPr>
      </w:pPr>
      <w:r>
        <w:rPr>
          <w:b/>
        </w:rPr>
        <w:t xml:space="preserve">Videos: </w:t>
      </w:r>
      <w:r>
        <w:t xml:space="preserve">There will be assignments consisting of videos on YouTube which you are required to watch. After you have watched the videos, we will discuss them in class every Wednesday. </w:t>
      </w:r>
      <w:r w:rsidRPr="00D53AD3">
        <w:rPr>
          <w:b/>
        </w:rPr>
        <w:t>You are expected to watch ALL the videos and you may make reference to them in your final paper.</w:t>
      </w:r>
    </w:p>
    <w:p w:rsidR="004D1576" w:rsidRDefault="004D1576" w:rsidP="004D1576">
      <w:pPr>
        <w:tabs>
          <w:tab w:val="left" w:pos="7380"/>
        </w:tabs>
        <w:rPr>
          <w:i/>
        </w:rPr>
      </w:pPr>
    </w:p>
    <w:p w:rsidR="004D1576" w:rsidRPr="0043064A" w:rsidRDefault="004D1576" w:rsidP="004D1576">
      <w:pPr>
        <w:tabs>
          <w:tab w:val="left" w:pos="7380"/>
        </w:tabs>
        <w:jc w:val="both"/>
        <w:rPr>
          <w:bCs/>
        </w:rPr>
      </w:pPr>
      <w:r w:rsidRPr="002D6E67">
        <w:rPr>
          <w:b/>
          <w:bCs/>
        </w:rPr>
        <w:t>Writing</w:t>
      </w:r>
      <w:r>
        <w:rPr>
          <w:b/>
          <w:bCs/>
        </w:rPr>
        <w:t xml:space="preserve">s: </w:t>
      </w:r>
      <w:r>
        <w:rPr>
          <w:bCs/>
        </w:rPr>
        <w:t xml:space="preserve">You will be required to </w:t>
      </w:r>
      <w:r w:rsidRPr="00D53AD3">
        <w:rPr>
          <w:b/>
          <w:bCs/>
        </w:rPr>
        <w:t>write a paper of at least two pages for every day of class</w:t>
      </w:r>
      <w:r>
        <w:rPr>
          <w:bCs/>
        </w:rPr>
        <w:t xml:space="preserve"> in which you discuss what you have learned from the assignments you have just read and watched. You will tell me what you have learned that you didn’t already know, and what you think about what you have learned. </w:t>
      </w:r>
      <w:r w:rsidRPr="00DF0EE9">
        <w:rPr>
          <w:b/>
          <w:bCs/>
        </w:rPr>
        <w:t>The papers should be double-spaced, using 12-point Times New Roman font</w:t>
      </w:r>
      <w:r>
        <w:rPr>
          <w:bCs/>
        </w:rPr>
        <w:t xml:space="preserve">. These papers will not be graded, but </w:t>
      </w:r>
      <w:r w:rsidRPr="00223628">
        <w:rPr>
          <w:b/>
          <w:bCs/>
        </w:rPr>
        <w:t>if you don’t hand in your paper on time, points will be taken off your final grade</w:t>
      </w:r>
      <w:r>
        <w:rPr>
          <w:bCs/>
        </w:rPr>
        <w:t xml:space="preserve">. Feel free to use these papers to ask me questions about what you have read and watched. </w:t>
      </w:r>
    </w:p>
    <w:p w:rsidR="004D1576" w:rsidRDefault="004D1576" w:rsidP="004D1576">
      <w:pPr>
        <w:tabs>
          <w:tab w:val="left" w:pos="7380"/>
        </w:tabs>
        <w:jc w:val="both"/>
        <w:rPr>
          <w:b/>
          <w:bCs/>
        </w:rPr>
      </w:pPr>
    </w:p>
    <w:p w:rsidR="004D1576" w:rsidRDefault="004D1576" w:rsidP="004D1576">
      <w:pPr>
        <w:tabs>
          <w:tab w:val="left" w:pos="7380"/>
        </w:tabs>
        <w:jc w:val="both"/>
      </w:pPr>
      <w:r w:rsidRPr="002D6E67">
        <w:t xml:space="preserve">There is one </w:t>
      </w:r>
      <w:r>
        <w:t xml:space="preserve">more </w:t>
      </w:r>
      <w:r w:rsidRPr="002D6E67">
        <w:t xml:space="preserve">substantial writing requirement, which is due </w:t>
      </w:r>
      <w:r>
        <w:t>at</w:t>
      </w:r>
      <w:r w:rsidRPr="002D6E67">
        <w:t xml:space="preserve"> the end of the </w:t>
      </w:r>
      <w:r>
        <w:t>s</w:t>
      </w:r>
      <w:r w:rsidRPr="002D6E67">
        <w:t xml:space="preserve">emester. </w:t>
      </w:r>
      <w:r w:rsidRPr="00223628">
        <w:rPr>
          <w:b/>
        </w:rPr>
        <w:t>This research project is an eight-page research paper to be developed by you (with my feedback) over the course of the semester</w:t>
      </w:r>
      <w:r w:rsidRPr="002D6E67">
        <w:t>.</w:t>
      </w:r>
      <w:r>
        <w:t xml:space="preserve"> </w:t>
      </w:r>
      <w:r w:rsidRPr="002D6E67">
        <w:t xml:space="preserve">The goal is to identify a </w:t>
      </w:r>
      <w:r>
        <w:t>theme we have discussed and read about in the course</w:t>
      </w:r>
      <w:r w:rsidRPr="002D6E67">
        <w:t>, narrow it down, analyze it and produce a</w:t>
      </w:r>
      <w:r>
        <w:t xml:space="preserve"> </w:t>
      </w:r>
      <w:r w:rsidRPr="002D6E67">
        <w:t xml:space="preserve">piece of scholarship on it. Topics </w:t>
      </w:r>
      <w:r w:rsidRPr="00A71C33">
        <w:rPr>
          <w:i/>
        </w:rPr>
        <w:t>must</w:t>
      </w:r>
      <w:r w:rsidRPr="002D6E67">
        <w:t xml:space="preserve"> be related to </w:t>
      </w:r>
      <w:r>
        <w:t xml:space="preserve">the </w:t>
      </w:r>
      <w:r w:rsidRPr="002D6E67">
        <w:t xml:space="preserve">issues being discussed </w:t>
      </w:r>
      <w:r w:rsidRPr="002D6E67">
        <w:lastRenderedPageBreak/>
        <w:t>in class</w:t>
      </w:r>
      <w:r>
        <w:t xml:space="preserve"> </w:t>
      </w:r>
      <w:r w:rsidRPr="002D6E67">
        <w:t>throughout the semester. You will choose the topic, and preparation for the paper will include library</w:t>
      </w:r>
      <w:r>
        <w:t xml:space="preserve"> </w:t>
      </w:r>
      <w:r w:rsidRPr="002D6E67">
        <w:t xml:space="preserve">research. </w:t>
      </w:r>
      <w:r>
        <w:t xml:space="preserve">Essentially, </w:t>
      </w:r>
      <w:r w:rsidRPr="00925949">
        <w:rPr>
          <w:i/>
        </w:rPr>
        <w:t>I want you to come up with a question</w:t>
      </w:r>
      <w:r>
        <w:t xml:space="preserve"> which will be the topic of your paper, and you will use the paper </w:t>
      </w:r>
      <w:r w:rsidRPr="006B3FEB">
        <w:rPr>
          <w:i/>
        </w:rPr>
        <w:t>as a way to answer that question</w:t>
      </w:r>
      <w:r>
        <w:t xml:space="preserve">. </w:t>
      </w:r>
      <w:r w:rsidRPr="00DF0EE9">
        <w:rPr>
          <w:b/>
          <w:bCs/>
        </w:rPr>
        <w:t>The papers should be double-spaced</w:t>
      </w:r>
      <w:r>
        <w:rPr>
          <w:b/>
          <w:bCs/>
        </w:rPr>
        <w:t xml:space="preserve"> and numbered</w:t>
      </w:r>
      <w:r w:rsidRPr="00DF0EE9">
        <w:rPr>
          <w:b/>
          <w:bCs/>
        </w:rPr>
        <w:t>, using 12-point Times New Roman font</w:t>
      </w:r>
      <w:r>
        <w:rPr>
          <w:bCs/>
        </w:rPr>
        <w:t>.</w:t>
      </w:r>
    </w:p>
    <w:p w:rsidR="004D1576" w:rsidRDefault="004D1576" w:rsidP="004D1576">
      <w:pPr>
        <w:tabs>
          <w:tab w:val="left" w:pos="7380"/>
        </w:tabs>
        <w:jc w:val="both"/>
      </w:pPr>
    </w:p>
    <w:p w:rsidR="004D1576" w:rsidRPr="00DF0EE9" w:rsidRDefault="004D1576" w:rsidP="004D1576">
      <w:pPr>
        <w:tabs>
          <w:tab w:val="left" w:pos="7380"/>
        </w:tabs>
        <w:jc w:val="both"/>
      </w:pPr>
      <w:r w:rsidRPr="00DF0EE9">
        <w:rPr>
          <w:b/>
        </w:rPr>
        <w:t>I expect you to be in regular contact with me as you make progress on your project</w:t>
      </w:r>
      <w:r w:rsidRPr="00DF0EE9">
        <w:t xml:space="preserve">. You will be expected to meet with me, or at least e-mail me, to discuss well in advance </w:t>
      </w:r>
      <w:r w:rsidR="008872CD">
        <w:t xml:space="preserve">of submission </w:t>
      </w:r>
      <w:r w:rsidRPr="00DF0EE9">
        <w:t xml:space="preserve">what your topic will be. You must use at least </w:t>
      </w:r>
      <w:r w:rsidRPr="00DF0EE9">
        <w:rPr>
          <w:b/>
        </w:rPr>
        <w:t>four</w:t>
      </w:r>
      <w:r w:rsidRPr="00DF0EE9">
        <w:t xml:space="preserve"> </w:t>
      </w:r>
      <w:r w:rsidRPr="00DF0EE9">
        <w:rPr>
          <w:b/>
        </w:rPr>
        <w:t>books</w:t>
      </w:r>
      <w:r w:rsidRPr="00DF0EE9">
        <w:t xml:space="preserve"> in the writing of your paper, or at least </w:t>
      </w:r>
      <w:r w:rsidRPr="00DF0EE9">
        <w:rPr>
          <w:b/>
        </w:rPr>
        <w:t>three books and two journal or magazine articles</w:t>
      </w:r>
      <w:r w:rsidRPr="00DF0EE9">
        <w:t>. You may use online articles as well.</w:t>
      </w:r>
    </w:p>
    <w:p w:rsidR="004D1576" w:rsidRDefault="004D1576" w:rsidP="004D1576">
      <w:pPr>
        <w:pStyle w:val="NormalWeb"/>
        <w:jc w:val="both"/>
      </w:pPr>
      <w:r>
        <w:t xml:space="preserve">As the papers, especially the research paper, are a very important part of this course, </w:t>
      </w:r>
      <w:r w:rsidRPr="00DF0EE9">
        <w:rPr>
          <w:b/>
        </w:rPr>
        <w:t>I highly encourage you to take advantage of Lehman’s online tutoring service</w:t>
      </w:r>
      <w:r>
        <w:t xml:space="preserve">, which enables Lehman students to receive tutoring in writing from any computer terminal with Internet connectivity. You can submit your work for feedback from a writing tutor, ask questions, and communicate with a tutor in real time or via email tutoring. You </w:t>
      </w:r>
      <w:r>
        <w:rPr>
          <w:rStyle w:val="Strong"/>
        </w:rPr>
        <w:t>must</w:t>
      </w:r>
      <w:r>
        <w:t xml:space="preserve"> have a valid Lehman e-mail account to access the online tutoring services. To register for online tutoring, you need to stop by the ACE (Old Gym Building, room 205) to request an online tutoring account and to obtain instructions for how to access this service. For information about the availability of online tutoring, call the ACE at </w:t>
      </w:r>
      <w:r>
        <w:rPr>
          <w:rStyle w:val="skypepnhtextspan"/>
        </w:rPr>
        <w:t>718-960-8175</w:t>
      </w:r>
      <w:r>
        <w:rPr>
          <w:rStyle w:val="skypepnhcontainer"/>
        </w:rPr>
        <w:t xml:space="preserve">. See also: </w:t>
      </w:r>
      <w:hyperlink r:id="rId6" w:history="1">
        <w:r w:rsidRPr="00A65A30">
          <w:rPr>
            <w:rStyle w:val="Hyperlink"/>
          </w:rPr>
          <w:t>http://www.lehman.edu/academics/instructional-support-services/online-writing-tutor.php</w:t>
        </w:r>
      </w:hyperlink>
    </w:p>
    <w:p w:rsidR="004D1576" w:rsidRPr="004E3484" w:rsidRDefault="004D1576" w:rsidP="004D1576">
      <w:pPr>
        <w:tabs>
          <w:tab w:val="left" w:pos="7380"/>
        </w:tabs>
        <w:jc w:val="both"/>
        <w:rPr>
          <w:b/>
          <w:bCs/>
        </w:rPr>
      </w:pPr>
      <w:r w:rsidRPr="004E3484">
        <w:rPr>
          <w:b/>
          <w:bCs/>
        </w:rPr>
        <w:t>Midterm and Final Exam</w:t>
      </w:r>
      <w:r>
        <w:rPr>
          <w:b/>
          <w:bCs/>
        </w:rPr>
        <w:t>:</w:t>
      </w:r>
    </w:p>
    <w:p w:rsidR="004D1576" w:rsidRDefault="004D1576" w:rsidP="004D1576">
      <w:pPr>
        <w:tabs>
          <w:tab w:val="left" w:pos="7380"/>
        </w:tabs>
        <w:jc w:val="both"/>
      </w:pPr>
      <w:r w:rsidRPr="004E3484">
        <w:t>The exams will cover assigned readings</w:t>
      </w:r>
      <w:r>
        <w:t>, videos</w:t>
      </w:r>
      <w:r w:rsidRPr="004E3484">
        <w:t xml:space="preserve"> and class discussions.</w:t>
      </w:r>
      <w:r>
        <w:t xml:space="preserve"> They will include a choice of essay questions. You will have to answer two of the questions</w:t>
      </w:r>
      <w:r w:rsidR="00556E4C">
        <w:t xml:space="preserve"> (50 points each)</w:t>
      </w:r>
      <w:r>
        <w:t>.</w:t>
      </w:r>
    </w:p>
    <w:p w:rsidR="004D1576" w:rsidRPr="004E3484" w:rsidRDefault="004D1576" w:rsidP="004D1576">
      <w:pPr>
        <w:tabs>
          <w:tab w:val="left" w:pos="7380"/>
        </w:tabs>
        <w:jc w:val="both"/>
      </w:pPr>
    </w:p>
    <w:p w:rsidR="004D1576" w:rsidRPr="004E3484" w:rsidRDefault="004D1576" w:rsidP="004D1576">
      <w:pPr>
        <w:tabs>
          <w:tab w:val="left" w:pos="7380"/>
        </w:tabs>
        <w:rPr>
          <w:b/>
          <w:bCs/>
        </w:rPr>
      </w:pPr>
      <w:r w:rsidRPr="004E3484">
        <w:rPr>
          <w:b/>
          <w:bCs/>
        </w:rPr>
        <w:t>Grading:</w:t>
      </w:r>
    </w:p>
    <w:p w:rsidR="004D1576" w:rsidRPr="004E3484" w:rsidRDefault="004D1576" w:rsidP="004D1576">
      <w:pPr>
        <w:tabs>
          <w:tab w:val="left" w:pos="7380"/>
        </w:tabs>
      </w:pPr>
      <w:r w:rsidRPr="004E3484">
        <w:t>Grading will be based on:</w:t>
      </w:r>
    </w:p>
    <w:p w:rsidR="004D1576" w:rsidRPr="004E3484" w:rsidRDefault="004D1576" w:rsidP="004D1576">
      <w:pPr>
        <w:tabs>
          <w:tab w:val="left" w:pos="7380"/>
        </w:tabs>
      </w:pPr>
      <w:r w:rsidRPr="004E3484">
        <w:t>1) Midterm Exam</w:t>
      </w:r>
    </w:p>
    <w:p w:rsidR="004D1576" w:rsidRPr="004E3484" w:rsidRDefault="004D1576" w:rsidP="004D1576">
      <w:pPr>
        <w:tabs>
          <w:tab w:val="left" w:pos="7380"/>
        </w:tabs>
      </w:pPr>
      <w:r w:rsidRPr="004E3484">
        <w:t>2) Final Exam</w:t>
      </w:r>
    </w:p>
    <w:p w:rsidR="004D1576" w:rsidRPr="004E3484" w:rsidRDefault="004D1576" w:rsidP="004D1576">
      <w:pPr>
        <w:tabs>
          <w:tab w:val="left" w:pos="7380"/>
        </w:tabs>
      </w:pPr>
      <w:r w:rsidRPr="004E3484">
        <w:t>3) Research Project</w:t>
      </w:r>
    </w:p>
    <w:p w:rsidR="004D1576" w:rsidRPr="004E3484" w:rsidRDefault="004D1576" w:rsidP="004D1576">
      <w:pPr>
        <w:tabs>
          <w:tab w:val="left" w:pos="7380"/>
        </w:tabs>
      </w:pPr>
      <w:r w:rsidRPr="004E3484">
        <w:t>4) Class Participation and Attendance</w:t>
      </w:r>
    </w:p>
    <w:p w:rsidR="004D1576" w:rsidRPr="004E3484" w:rsidRDefault="004D1576" w:rsidP="004D1576">
      <w:pPr>
        <w:tabs>
          <w:tab w:val="left" w:pos="7380"/>
        </w:tabs>
      </w:pPr>
    </w:p>
    <w:p w:rsidR="004D1576" w:rsidRPr="004E3484" w:rsidRDefault="004D1576" w:rsidP="004D1576">
      <w:pPr>
        <w:tabs>
          <w:tab w:val="left" w:pos="7380"/>
        </w:tabs>
      </w:pPr>
      <w:r w:rsidRPr="004E3484">
        <w:t>Final grades will be determined as follows:</w:t>
      </w:r>
    </w:p>
    <w:p w:rsidR="004D1576" w:rsidRPr="004E3484" w:rsidRDefault="004D1576" w:rsidP="004D1576">
      <w:pPr>
        <w:tabs>
          <w:tab w:val="left" w:pos="7380"/>
        </w:tabs>
      </w:pPr>
      <w:r w:rsidRPr="004E3484">
        <w:t>• Midterm Exam: 20%</w:t>
      </w:r>
    </w:p>
    <w:p w:rsidR="004D1576" w:rsidRPr="004E3484" w:rsidRDefault="004D1576" w:rsidP="004D1576">
      <w:pPr>
        <w:tabs>
          <w:tab w:val="left" w:pos="7380"/>
        </w:tabs>
      </w:pPr>
      <w:r w:rsidRPr="004E3484">
        <w:t>• Final Exam: 3</w:t>
      </w:r>
      <w:r>
        <w:t>5</w:t>
      </w:r>
      <w:r w:rsidRPr="004E3484">
        <w:t>%</w:t>
      </w:r>
    </w:p>
    <w:p w:rsidR="004D1576" w:rsidRPr="004E3484" w:rsidRDefault="004D1576" w:rsidP="004D1576">
      <w:pPr>
        <w:tabs>
          <w:tab w:val="left" w:pos="7380"/>
        </w:tabs>
      </w:pPr>
      <w:r w:rsidRPr="004E3484">
        <w:t>• Researc</w:t>
      </w:r>
      <w:r>
        <w:t>h Paper</w:t>
      </w:r>
      <w:r w:rsidRPr="004E3484">
        <w:t>: 3</w:t>
      </w:r>
      <w:r>
        <w:t>5</w:t>
      </w:r>
      <w:r w:rsidRPr="004E3484">
        <w:t>%</w:t>
      </w:r>
    </w:p>
    <w:p w:rsidR="004D1576" w:rsidRPr="004E3484" w:rsidRDefault="004D1576" w:rsidP="004D1576">
      <w:pPr>
        <w:tabs>
          <w:tab w:val="left" w:pos="7380"/>
        </w:tabs>
      </w:pPr>
      <w:r w:rsidRPr="004E3484">
        <w:t>• Class participation: 5%</w:t>
      </w:r>
    </w:p>
    <w:p w:rsidR="004D1576" w:rsidRDefault="004D1576" w:rsidP="004D1576">
      <w:pPr>
        <w:tabs>
          <w:tab w:val="left" w:pos="7380"/>
        </w:tabs>
      </w:pPr>
      <w:r w:rsidRPr="004E3484">
        <w:t>• Attendance: 5%</w:t>
      </w:r>
    </w:p>
    <w:p w:rsidR="004D1576" w:rsidRDefault="004D1576" w:rsidP="004D1576">
      <w:pPr>
        <w:tabs>
          <w:tab w:val="left" w:pos="7380"/>
        </w:tabs>
      </w:pPr>
    </w:p>
    <w:p w:rsidR="004D1576" w:rsidRDefault="004D1576" w:rsidP="004D1576">
      <w:pPr>
        <w:tabs>
          <w:tab w:val="left" w:pos="7380"/>
        </w:tabs>
        <w:jc w:val="both"/>
        <w:rPr>
          <w:i/>
        </w:rPr>
      </w:pPr>
      <w:r>
        <w:rPr>
          <w:b/>
          <w:bCs/>
        </w:rPr>
        <w:t>Academic Integrity</w:t>
      </w:r>
      <w:r>
        <w:t xml:space="preserve">: Plagiarism and cheating are extremely serious violations of academic behavior. Please ask me if you have any questions about using and/or </w:t>
      </w:r>
      <w:r>
        <w:lastRenderedPageBreak/>
        <w:t xml:space="preserve">documenting outside research and secondary critical resources. </w:t>
      </w:r>
      <w:r w:rsidRPr="00D90673">
        <w:rPr>
          <w:i/>
        </w:rPr>
        <w:t xml:space="preserve">Ignorance of what plagiarism is will not be accepted as an excuse. </w:t>
      </w:r>
    </w:p>
    <w:p w:rsidR="007D5F66" w:rsidRDefault="007D5F66" w:rsidP="004D1576">
      <w:pPr>
        <w:tabs>
          <w:tab w:val="left" w:pos="7380"/>
        </w:tabs>
        <w:jc w:val="both"/>
        <w:rPr>
          <w:i/>
        </w:rPr>
      </w:pPr>
    </w:p>
    <w:p w:rsidR="00D53AD3" w:rsidRPr="00D90673" w:rsidRDefault="00D53AD3" w:rsidP="004D1576">
      <w:pPr>
        <w:tabs>
          <w:tab w:val="left" w:pos="7380"/>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8"/>
      </w:tblGrid>
      <w:tr w:rsidR="009957C1" w:rsidTr="006A1B55">
        <w:tc>
          <w:tcPr>
            <w:tcW w:w="1548" w:type="dxa"/>
          </w:tcPr>
          <w:p w:rsidR="009957C1" w:rsidRPr="006A1B55" w:rsidRDefault="009957C1" w:rsidP="00F617DE">
            <w:pPr>
              <w:rPr>
                <w:b/>
              </w:rPr>
            </w:pPr>
            <w:r w:rsidRPr="006A1B55">
              <w:rPr>
                <w:b/>
              </w:rPr>
              <w:t>Date</w:t>
            </w:r>
          </w:p>
        </w:tc>
        <w:tc>
          <w:tcPr>
            <w:tcW w:w="7308" w:type="dxa"/>
          </w:tcPr>
          <w:p w:rsidR="009957C1" w:rsidRPr="006A1B55" w:rsidRDefault="00FF4C45" w:rsidP="00FF4C45">
            <w:pPr>
              <w:tabs>
                <w:tab w:val="left" w:pos="5382"/>
              </w:tabs>
              <w:rPr>
                <w:b/>
              </w:rPr>
            </w:pPr>
            <w:r>
              <w:rPr>
                <w:b/>
              </w:rPr>
              <w:t>Discussion Topics</w:t>
            </w:r>
          </w:p>
        </w:tc>
      </w:tr>
      <w:tr w:rsidR="0025277D" w:rsidTr="006A1B55">
        <w:tc>
          <w:tcPr>
            <w:tcW w:w="1548" w:type="dxa"/>
          </w:tcPr>
          <w:p w:rsidR="0025277D" w:rsidRDefault="00D53AD3" w:rsidP="00966016">
            <w:r>
              <w:t>Aug. 3</w:t>
            </w:r>
            <w:r w:rsidR="00966016">
              <w:t>0</w:t>
            </w:r>
          </w:p>
        </w:tc>
        <w:tc>
          <w:tcPr>
            <w:tcW w:w="7308" w:type="dxa"/>
          </w:tcPr>
          <w:p w:rsidR="0025277D" w:rsidRDefault="0025277D" w:rsidP="00CC3029">
            <w:r>
              <w:t>Introduction and Class Overview</w:t>
            </w:r>
          </w:p>
        </w:tc>
      </w:tr>
      <w:tr w:rsidR="00FB70E5" w:rsidTr="006A1B55">
        <w:tc>
          <w:tcPr>
            <w:tcW w:w="1548" w:type="dxa"/>
          </w:tcPr>
          <w:p w:rsidR="00FB70E5" w:rsidRDefault="00D53AD3" w:rsidP="00966016">
            <w:r>
              <w:t xml:space="preserve">Sept. </w:t>
            </w:r>
            <w:r w:rsidR="00966016">
              <w:t>6</w:t>
            </w:r>
          </w:p>
        </w:tc>
        <w:tc>
          <w:tcPr>
            <w:tcW w:w="7308" w:type="dxa"/>
          </w:tcPr>
          <w:p w:rsidR="006D1284" w:rsidRPr="00FF4C45" w:rsidRDefault="006D1284" w:rsidP="006D1284">
            <w:r>
              <w:t xml:space="preserve">Discussion of </w:t>
            </w:r>
            <w:r w:rsidRPr="00FF4C45">
              <w:rPr>
                <w:i/>
              </w:rPr>
              <w:t>Seeing Red:</w:t>
            </w:r>
            <w:r>
              <w:rPr>
                <w:i/>
              </w:rPr>
              <w:t xml:space="preserve"> Stories of American Communists</w:t>
            </w:r>
            <w:r>
              <w:t xml:space="preserve"> (11 part video)</w:t>
            </w:r>
          </w:p>
          <w:p w:rsidR="00D7273C" w:rsidRDefault="006D1284" w:rsidP="000816C4">
            <w:r w:rsidRPr="00A05CA2">
              <w:rPr>
                <w:b/>
              </w:rPr>
              <w:t>Readings</w:t>
            </w:r>
            <w:r w:rsidRPr="008E7446">
              <w:t>:</w:t>
            </w:r>
            <w:r w:rsidRPr="006A1B55">
              <w:rPr>
                <w:b/>
              </w:rPr>
              <w:t xml:space="preserve"> </w:t>
            </w:r>
            <w:r w:rsidR="000816C4">
              <w:t>Paul Le Blanc, “Understanding Labor Radicalism”</w:t>
            </w:r>
            <w:r w:rsidR="00D53AD3">
              <w:t xml:space="preserve"> from the book </w:t>
            </w:r>
            <w:r w:rsidR="00D53AD3" w:rsidRPr="00D53AD3">
              <w:rPr>
                <w:i/>
              </w:rPr>
              <w:t>Work and Struggle</w:t>
            </w:r>
            <w:r w:rsidR="004224BE">
              <w:rPr>
                <w:i/>
              </w:rPr>
              <w:t xml:space="preserve"> </w:t>
            </w:r>
            <w:r w:rsidR="004224BE">
              <w:t>(handed out)</w:t>
            </w:r>
            <w:r w:rsidR="00CC3029" w:rsidRPr="00CC3029">
              <w:t>;</w:t>
            </w:r>
            <w:r w:rsidR="00CC3029">
              <w:rPr>
                <w:b/>
              </w:rPr>
              <w:t xml:space="preserve"> </w:t>
            </w:r>
            <w:r w:rsidRPr="00244879">
              <w:t>Van Gosse</w:t>
            </w:r>
            <w:r>
              <w:t xml:space="preserve">, </w:t>
            </w:r>
            <w:r w:rsidRPr="006A1B55">
              <w:rPr>
                <w:i/>
              </w:rPr>
              <w:t>Rethinking the New Left</w:t>
            </w:r>
            <w:r>
              <w:t xml:space="preserve"> Ch. 1, 2</w:t>
            </w:r>
          </w:p>
          <w:p w:rsidR="000816C4" w:rsidRPr="000816C4" w:rsidRDefault="000816C4" w:rsidP="000816C4">
            <w:pPr>
              <w:rPr>
                <w:b/>
                <w:i/>
              </w:rPr>
            </w:pPr>
            <w:r>
              <w:rPr>
                <w:b/>
                <w:i/>
              </w:rPr>
              <w:t xml:space="preserve">Read Le Blanc’s essay </w:t>
            </w:r>
            <w:r w:rsidRPr="004224BE">
              <w:rPr>
                <w:b/>
              </w:rPr>
              <w:t>before</w:t>
            </w:r>
            <w:r>
              <w:rPr>
                <w:b/>
                <w:i/>
              </w:rPr>
              <w:t xml:space="preserve"> watching </w:t>
            </w:r>
            <w:r w:rsidRPr="000816C4">
              <w:rPr>
                <w:b/>
              </w:rPr>
              <w:t>Seeing Red</w:t>
            </w:r>
            <w:r>
              <w:rPr>
                <w:b/>
                <w:i/>
              </w:rPr>
              <w:t>.</w:t>
            </w:r>
          </w:p>
        </w:tc>
      </w:tr>
      <w:tr w:rsidR="00FB70E5" w:rsidTr="006A1B55">
        <w:tc>
          <w:tcPr>
            <w:tcW w:w="1548" w:type="dxa"/>
          </w:tcPr>
          <w:p w:rsidR="00FB70E5" w:rsidRDefault="00D53AD3" w:rsidP="00966016">
            <w:r>
              <w:t>Sept. 1</w:t>
            </w:r>
            <w:r w:rsidR="00966016">
              <w:t>3</w:t>
            </w:r>
          </w:p>
        </w:tc>
        <w:tc>
          <w:tcPr>
            <w:tcW w:w="7308" w:type="dxa"/>
          </w:tcPr>
          <w:p w:rsidR="00AF5101" w:rsidRPr="008E7446" w:rsidRDefault="00AF5101" w:rsidP="00AF5101">
            <w:r>
              <w:t xml:space="preserve">Discussion of </w:t>
            </w:r>
            <w:r>
              <w:rPr>
                <w:i/>
              </w:rPr>
              <w:t xml:space="preserve">Eyes on the Prize </w:t>
            </w:r>
            <w:r>
              <w:t>parts 1 and 2 (two videos)</w:t>
            </w:r>
          </w:p>
          <w:p w:rsidR="00FB70E5" w:rsidRPr="006A1B55" w:rsidRDefault="00AF5101" w:rsidP="00AF5101">
            <w:pPr>
              <w:rPr>
                <w:b/>
              </w:rPr>
            </w:pPr>
            <w:r w:rsidRPr="00A05CA2">
              <w:rPr>
                <w:b/>
              </w:rPr>
              <w:t>Reading</w:t>
            </w:r>
            <w:r w:rsidRPr="008E7446">
              <w:t xml:space="preserve">: </w:t>
            </w:r>
            <w:r w:rsidRPr="00244879">
              <w:t>Van Gosse</w:t>
            </w:r>
            <w:r>
              <w:t xml:space="preserve">, </w:t>
            </w:r>
            <w:r w:rsidRPr="006A1B55">
              <w:rPr>
                <w:i/>
              </w:rPr>
              <w:t>Rethinking the New Left</w:t>
            </w:r>
            <w:r>
              <w:t xml:space="preserve"> Ch. 3, 4</w:t>
            </w:r>
          </w:p>
        </w:tc>
      </w:tr>
      <w:tr w:rsidR="00966016" w:rsidTr="006A1B55">
        <w:tc>
          <w:tcPr>
            <w:tcW w:w="1548" w:type="dxa"/>
          </w:tcPr>
          <w:p w:rsidR="00966016" w:rsidRDefault="00966016" w:rsidP="003B3E6F">
            <w:r>
              <w:t>Sept. 20</w:t>
            </w:r>
          </w:p>
        </w:tc>
        <w:tc>
          <w:tcPr>
            <w:tcW w:w="7308" w:type="dxa"/>
          </w:tcPr>
          <w:p w:rsidR="00966016" w:rsidRPr="00966016" w:rsidRDefault="00966016" w:rsidP="000816C4">
            <w:pPr>
              <w:rPr>
                <w:b/>
              </w:rPr>
            </w:pPr>
            <w:r>
              <w:rPr>
                <w:b/>
              </w:rPr>
              <w:t>NO CLASS</w:t>
            </w:r>
          </w:p>
        </w:tc>
      </w:tr>
      <w:tr w:rsidR="00FB70E5" w:rsidTr="006A1B55">
        <w:tc>
          <w:tcPr>
            <w:tcW w:w="1548" w:type="dxa"/>
          </w:tcPr>
          <w:p w:rsidR="00FB70E5" w:rsidRDefault="00D53AD3" w:rsidP="003B3E6F">
            <w:r>
              <w:t>Sept. 2</w:t>
            </w:r>
            <w:r w:rsidR="00966016">
              <w:t>7</w:t>
            </w:r>
          </w:p>
        </w:tc>
        <w:tc>
          <w:tcPr>
            <w:tcW w:w="7308" w:type="dxa"/>
          </w:tcPr>
          <w:p w:rsidR="000816C4" w:rsidRPr="008E7446" w:rsidRDefault="000816C4" w:rsidP="000816C4">
            <w:r>
              <w:t xml:space="preserve">Discussion of </w:t>
            </w:r>
            <w:r>
              <w:rPr>
                <w:i/>
              </w:rPr>
              <w:t xml:space="preserve">Eyes on the Prize </w:t>
            </w:r>
            <w:r>
              <w:t>parts 3 and 4 (two videos)</w:t>
            </w:r>
          </w:p>
          <w:p w:rsidR="004224BE" w:rsidRPr="004224BE" w:rsidRDefault="000816C4" w:rsidP="000816C4">
            <w:r w:rsidRPr="00A05CA2">
              <w:rPr>
                <w:b/>
              </w:rPr>
              <w:t>Reading</w:t>
            </w:r>
            <w:r>
              <w:t xml:space="preserve">: Martin Luther King, “Letter from a Birmingham Jail,” </w:t>
            </w:r>
            <w:hyperlink r:id="rId7" w:history="1">
              <w:r w:rsidR="004224BE" w:rsidRPr="009E05CD">
                <w:rPr>
                  <w:rStyle w:val="Hyperlink"/>
                </w:rPr>
                <w:t>http://www.stanford.edu/group/King/frequentdocs/birmingham.pdf</w:t>
              </w:r>
            </w:hyperlink>
          </w:p>
        </w:tc>
      </w:tr>
      <w:tr w:rsidR="00FB70E5" w:rsidTr="006A1B55">
        <w:tc>
          <w:tcPr>
            <w:tcW w:w="1548" w:type="dxa"/>
          </w:tcPr>
          <w:p w:rsidR="00FB70E5" w:rsidRDefault="00966016" w:rsidP="00C016DC">
            <w:r>
              <w:t>Oct. 4</w:t>
            </w:r>
          </w:p>
        </w:tc>
        <w:tc>
          <w:tcPr>
            <w:tcW w:w="7308" w:type="dxa"/>
          </w:tcPr>
          <w:p w:rsidR="00FB70E5" w:rsidRDefault="000816C4" w:rsidP="00673096">
            <w:r>
              <w:t xml:space="preserve">Discussion of </w:t>
            </w:r>
            <w:r>
              <w:rPr>
                <w:i/>
              </w:rPr>
              <w:t xml:space="preserve">Eyes on the Prize </w:t>
            </w:r>
            <w:r>
              <w:t>parts 5 and 6 (two videos)</w:t>
            </w:r>
          </w:p>
          <w:p w:rsidR="000816C4" w:rsidRPr="008E7446" w:rsidRDefault="000816C4" w:rsidP="00673096">
            <w:pPr>
              <w:rPr>
                <w:i/>
              </w:rPr>
            </w:pPr>
            <w:r w:rsidRPr="00A05CA2">
              <w:rPr>
                <w:b/>
              </w:rPr>
              <w:t>Reading</w:t>
            </w:r>
            <w:r>
              <w:t>: Paul Le Blanc, “Revolutionary Road, Partial Victory”</w:t>
            </w:r>
            <w:r w:rsidR="00D53AD3">
              <w:t xml:space="preserve"> from </w:t>
            </w:r>
            <w:r w:rsidR="00D53AD3" w:rsidRPr="00D53AD3">
              <w:rPr>
                <w:i/>
              </w:rPr>
              <w:t>Monthly Review</w:t>
            </w:r>
            <w:r w:rsidR="00D53AD3">
              <w:t xml:space="preserve"> magazine </w:t>
            </w:r>
            <w:r w:rsidR="00D26B66">
              <w:t>(to be emailed)</w:t>
            </w:r>
          </w:p>
        </w:tc>
      </w:tr>
      <w:tr w:rsidR="00FB70E5" w:rsidTr="001910EB">
        <w:trPr>
          <w:trHeight w:val="350"/>
        </w:trPr>
        <w:tc>
          <w:tcPr>
            <w:tcW w:w="1548" w:type="dxa"/>
          </w:tcPr>
          <w:p w:rsidR="00FB70E5" w:rsidRDefault="00D53AD3" w:rsidP="00966016">
            <w:r>
              <w:t xml:space="preserve">Oct. </w:t>
            </w:r>
            <w:r w:rsidR="00966016">
              <w:t>11</w:t>
            </w:r>
          </w:p>
        </w:tc>
        <w:tc>
          <w:tcPr>
            <w:tcW w:w="7308" w:type="dxa"/>
          </w:tcPr>
          <w:p w:rsidR="000816C4" w:rsidRPr="005F376B" w:rsidRDefault="000816C4" w:rsidP="000816C4">
            <w:r>
              <w:t xml:space="preserve">Discussion of </w:t>
            </w:r>
            <w:r>
              <w:rPr>
                <w:i/>
              </w:rPr>
              <w:t>Berkeley in the Sixties</w:t>
            </w:r>
            <w:r>
              <w:t xml:space="preserve"> (12 part video)</w:t>
            </w:r>
          </w:p>
          <w:p w:rsidR="00202218" w:rsidRPr="008E7446" w:rsidRDefault="000816C4" w:rsidP="000816C4">
            <w:r w:rsidRPr="00A05CA2">
              <w:rPr>
                <w:b/>
              </w:rPr>
              <w:t>Reading</w:t>
            </w:r>
            <w:r w:rsidRPr="005F376B">
              <w:t>:</w:t>
            </w:r>
            <w:r w:rsidRPr="006A1B55">
              <w:rPr>
                <w:b/>
              </w:rPr>
              <w:t xml:space="preserve"> </w:t>
            </w:r>
            <w:r>
              <w:t xml:space="preserve">Van Gosse, </w:t>
            </w:r>
            <w:r w:rsidRPr="006A1B55">
              <w:rPr>
                <w:i/>
              </w:rPr>
              <w:t>Rethinking the New Left</w:t>
            </w:r>
            <w:r>
              <w:t xml:space="preserve"> Ch. 6, 8</w:t>
            </w:r>
          </w:p>
        </w:tc>
      </w:tr>
      <w:tr w:rsidR="00FB70E5" w:rsidTr="006A1B55">
        <w:tc>
          <w:tcPr>
            <w:tcW w:w="1548" w:type="dxa"/>
          </w:tcPr>
          <w:p w:rsidR="00FB70E5" w:rsidRDefault="00F72121" w:rsidP="00966016">
            <w:r>
              <w:t>Oct. 1</w:t>
            </w:r>
            <w:r w:rsidR="00966016">
              <w:t>8</w:t>
            </w:r>
          </w:p>
        </w:tc>
        <w:tc>
          <w:tcPr>
            <w:tcW w:w="7308" w:type="dxa"/>
          </w:tcPr>
          <w:p w:rsidR="00D53AD3" w:rsidRDefault="00D53AD3" w:rsidP="00D53AD3">
            <w:r>
              <w:t xml:space="preserve">Discussion of talk by Tom Hayden on Students for a Democratic Society (SDS) and SDS’s </w:t>
            </w:r>
            <w:r w:rsidRPr="00D53AD3">
              <w:rPr>
                <w:i/>
              </w:rPr>
              <w:t>Port Huron Statement</w:t>
            </w:r>
            <w:r w:rsidR="004224BE">
              <w:rPr>
                <w:i/>
              </w:rPr>
              <w:t xml:space="preserve">: </w:t>
            </w:r>
            <w:hyperlink r:id="rId8">
              <w:r w:rsidR="004224BE" w:rsidRPr="62EEF38B">
                <w:rPr>
                  <w:rStyle w:val="Hyperlink"/>
                </w:rPr>
                <w:t>https://www.youtube.com/watch?v=AJeAF3E2yl0</w:t>
              </w:r>
            </w:hyperlink>
          </w:p>
          <w:p w:rsidR="004224BE" w:rsidRPr="004224BE" w:rsidRDefault="004224BE" w:rsidP="004224BE">
            <w:r>
              <w:t>Reading</w:t>
            </w:r>
            <w:r w:rsidR="00D53AD3">
              <w:t xml:space="preserve">: </w:t>
            </w:r>
            <w:r w:rsidR="00D53AD3" w:rsidRPr="00D53AD3">
              <w:rPr>
                <w:i/>
              </w:rPr>
              <w:t>The Port Huron Statement</w:t>
            </w:r>
            <w:r w:rsidR="00D53AD3">
              <w:t xml:space="preserve">, </w:t>
            </w:r>
            <w:hyperlink r:id="rId9" w:history="1">
              <w:r w:rsidRPr="009E05CD">
                <w:rPr>
                  <w:rStyle w:val="Hyperlink"/>
                </w:rPr>
                <w:t>http://coursesa.matrix.msu.edu/~hst306/documents/huron.html</w:t>
              </w:r>
            </w:hyperlink>
          </w:p>
        </w:tc>
      </w:tr>
      <w:tr w:rsidR="00FB70E5" w:rsidTr="006A1B55">
        <w:tc>
          <w:tcPr>
            <w:tcW w:w="1548" w:type="dxa"/>
          </w:tcPr>
          <w:p w:rsidR="00FB70E5" w:rsidRDefault="00F72121" w:rsidP="00966016">
            <w:r>
              <w:t>Oct. 2</w:t>
            </w:r>
            <w:r w:rsidR="00966016">
              <w:t>5</w:t>
            </w:r>
          </w:p>
        </w:tc>
        <w:tc>
          <w:tcPr>
            <w:tcW w:w="7308" w:type="dxa"/>
          </w:tcPr>
          <w:p w:rsidR="005925A0" w:rsidRDefault="005925A0" w:rsidP="005925A0">
            <w:r>
              <w:t xml:space="preserve">Discussion of </w:t>
            </w:r>
            <w:r>
              <w:rPr>
                <w:i/>
              </w:rPr>
              <w:t xml:space="preserve">Eyes on the Prize </w:t>
            </w:r>
            <w:r>
              <w:t>parts 7 and 8 (two videos)</w:t>
            </w:r>
          </w:p>
          <w:p w:rsidR="00887B13" w:rsidRDefault="00553096" w:rsidP="005925A0">
            <w:r>
              <w:t>Recommended</w:t>
            </w:r>
            <w:r w:rsidR="00887B13">
              <w:t xml:space="preserve">: </w:t>
            </w:r>
            <w:r w:rsidR="00887B13" w:rsidRPr="00887B13">
              <w:rPr>
                <w:i/>
              </w:rPr>
              <w:t>Malcolm X: Make It Plain</w:t>
            </w:r>
            <w:r w:rsidR="00887B13">
              <w:t xml:space="preserve"> (one video)</w:t>
            </w:r>
          </w:p>
          <w:p w:rsidR="004224BE" w:rsidRDefault="005925A0" w:rsidP="005925A0">
            <w:r w:rsidRPr="005925A0">
              <w:rPr>
                <w:b/>
              </w:rPr>
              <w:t>Reading</w:t>
            </w:r>
            <w:r>
              <w:t xml:space="preserve">: Malcolm X, “The Ballot or the Bullet,” </w:t>
            </w:r>
            <w:hyperlink r:id="rId10" w:history="1">
              <w:r w:rsidR="004224BE" w:rsidRPr="009E05CD">
                <w:rPr>
                  <w:rStyle w:val="Hyperlink"/>
                </w:rPr>
                <w:t>http://www.edchange.org/multicultural/speeches/malcolm_x_ballot.html</w:t>
              </w:r>
            </w:hyperlink>
          </w:p>
          <w:p w:rsidR="00FB70E5" w:rsidRPr="00A05CA2" w:rsidRDefault="005925A0" w:rsidP="005925A0">
            <w:r>
              <w:t xml:space="preserve">(also available on </w:t>
            </w:r>
            <w:r w:rsidR="00CA1169">
              <w:t>YouTube</w:t>
            </w:r>
            <w:r>
              <w:t>)</w:t>
            </w:r>
          </w:p>
        </w:tc>
      </w:tr>
      <w:tr w:rsidR="00FB70E5" w:rsidTr="006A1B55">
        <w:tc>
          <w:tcPr>
            <w:tcW w:w="1548" w:type="dxa"/>
          </w:tcPr>
          <w:p w:rsidR="00FB70E5" w:rsidRDefault="00F72121" w:rsidP="00966016">
            <w:r>
              <w:t xml:space="preserve">Nov. </w:t>
            </w:r>
            <w:r w:rsidR="00966016">
              <w:t>1</w:t>
            </w:r>
          </w:p>
        </w:tc>
        <w:tc>
          <w:tcPr>
            <w:tcW w:w="7308" w:type="dxa"/>
          </w:tcPr>
          <w:p w:rsidR="00FB70E5" w:rsidRPr="006A1B55" w:rsidRDefault="00966016" w:rsidP="005925A0">
            <w:pPr>
              <w:rPr>
                <w:b/>
              </w:rPr>
            </w:pPr>
            <w:r>
              <w:rPr>
                <w:b/>
              </w:rPr>
              <w:t>MIDTERM EXAM</w:t>
            </w:r>
          </w:p>
        </w:tc>
      </w:tr>
      <w:tr w:rsidR="005D3BC6" w:rsidTr="006A1B55">
        <w:tc>
          <w:tcPr>
            <w:tcW w:w="1548" w:type="dxa"/>
          </w:tcPr>
          <w:p w:rsidR="005D3BC6" w:rsidRDefault="00F72121" w:rsidP="00966016">
            <w:r>
              <w:t xml:space="preserve">Nov. </w:t>
            </w:r>
            <w:r w:rsidR="00966016">
              <w:t>8</w:t>
            </w:r>
          </w:p>
        </w:tc>
        <w:tc>
          <w:tcPr>
            <w:tcW w:w="7308" w:type="dxa"/>
          </w:tcPr>
          <w:p w:rsidR="00064029" w:rsidRDefault="009E79B4" w:rsidP="00064029">
            <w:r>
              <w:t xml:space="preserve">Discussion of </w:t>
            </w:r>
            <w:r w:rsidR="00064029" w:rsidRPr="00064029">
              <w:rPr>
                <w:i/>
              </w:rPr>
              <w:t>All Power to the People!</w:t>
            </w:r>
            <w:r w:rsidR="00064029">
              <w:t xml:space="preserve"> Part </w:t>
            </w:r>
            <w:r>
              <w:t>1</w:t>
            </w:r>
            <w:r w:rsidR="00064029">
              <w:t xml:space="preserve"> and </w:t>
            </w:r>
            <w:r w:rsidR="00064029">
              <w:rPr>
                <w:i/>
              </w:rPr>
              <w:t>Eyes on the Prize</w:t>
            </w:r>
            <w:r w:rsidR="00064029">
              <w:t xml:space="preserve"> part 12 (two videos)</w:t>
            </w:r>
          </w:p>
          <w:p w:rsidR="00064029" w:rsidRPr="00064029" w:rsidRDefault="00064029" w:rsidP="00064029">
            <w:r>
              <w:t xml:space="preserve">Optional: </w:t>
            </w:r>
            <w:r>
              <w:rPr>
                <w:b/>
              </w:rPr>
              <w:t xml:space="preserve"> </w:t>
            </w:r>
            <w:r w:rsidRPr="00064029">
              <w:rPr>
                <w:i/>
              </w:rPr>
              <w:t>All Power to the People!</w:t>
            </w:r>
            <w:r>
              <w:t xml:space="preserve"> Part 2 (one video) </w:t>
            </w:r>
          </w:p>
          <w:p w:rsidR="005D3BC6" w:rsidRPr="00064029" w:rsidRDefault="00064029" w:rsidP="00C83182">
            <w:r>
              <w:rPr>
                <w:b/>
              </w:rPr>
              <w:t>Readings</w:t>
            </w:r>
            <w:r>
              <w:t xml:space="preserve">: Van Gosse, </w:t>
            </w:r>
            <w:r w:rsidRPr="006A1B55">
              <w:rPr>
                <w:i/>
              </w:rPr>
              <w:t>Rethinking the New Left</w:t>
            </w:r>
            <w:r>
              <w:t xml:space="preserve"> Ch. 9; “An Interview with Huey Newton”</w:t>
            </w:r>
            <w:r w:rsidR="00F72121">
              <w:t xml:space="preserve"> from </w:t>
            </w:r>
            <w:r w:rsidR="00F72121" w:rsidRPr="00F72121">
              <w:rPr>
                <w:i/>
              </w:rPr>
              <w:t>The New Left Reader</w:t>
            </w:r>
            <w:r>
              <w:t xml:space="preserve"> (</w:t>
            </w:r>
            <w:r w:rsidR="00C83182">
              <w:t>to be emailed</w:t>
            </w:r>
            <w:r>
              <w:t>)</w:t>
            </w:r>
          </w:p>
        </w:tc>
      </w:tr>
      <w:tr w:rsidR="00CA1169" w:rsidTr="006A1B55">
        <w:tc>
          <w:tcPr>
            <w:tcW w:w="1548" w:type="dxa"/>
          </w:tcPr>
          <w:p w:rsidR="00CA1169" w:rsidRDefault="00F72121" w:rsidP="00966016">
            <w:r>
              <w:t>Nov. 1</w:t>
            </w:r>
            <w:r w:rsidR="00966016">
              <w:t>5</w:t>
            </w:r>
          </w:p>
        </w:tc>
        <w:tc>
          <w:tcPr>
            <w:tcW w:w="7308" w:type="dxa"/>
          </w:tcPr>
          <w:p w:rsidR="00341E9A" w:rsidRDefault="00341E9A" w:rsidP="00341E9A">
            <w:r>
              <w:t xml:space="preserve">Discussion of </w:t>
            </w:r>
            <w:r>
              <w:rPr>
                <w:i/>
              </w:rPr>
              <w:t>Eyes on the Prize</w:t>
            </w:r>
            <w:r>
              <w:t xml:space="preserve"> part 10 and </w:t>
            </w:r>
            <w:r>
              <w:rPr>
                <w:i/>
              </w:rPr>
              <w:t xml:space="preserve">Finally Got The News </w:t>
            </w:r>
            <w:r>
              <w:t>(two videos)</w:t>
            </w:r>
          </w:p>
          <w:p w:rsidR="00CA1169" w:rsidRPr="00CA1169" w:rsidRDefault="00341E9A" w:rsidP="00C83182">
            <w:pPr>
              <w:rPr>
                <w:b/>
              </w:rPr>
            </w:pPr>
            <w:r>
              <w:rPr>
                <w:b/>
              </w:rPr>
              <w:t>Readings</w:t>
            </w:r>
            <w:r>
              <w:t xml:space="preserve">: </w:t>
            </w:r>
            <w:r w:rsidRPr="00DB7800">
              <w:t>Cornel</w:t>
            </w:r>
            <w:r>
              <w:t xml:space="preserve"> West, “The Paradox of the Afro-American Rebellion,” from </w:t>
            </w:r>
            <w:r w:rsidRPr="001D319A">
              <w:rPr>
                <w:i/>
              </w:rPr>
              <w:t>The 60s Without Apology</w:t>
            </w:r>
            <w:r>
              <w:t xml:space="preserve"> (</w:t>
            </w:r>
            <w:r w:rsidR="00C83182">
              <w:t>to be emailed</w:t>
            </w:r>
            <w:r>
              <w:t>)</w:t>
            </w:r>
          </w:p>
        </w:tc>
      </w:tr>
      <w:tr w:rsidR="00D26B66" w:rsidTr="006A1B55">
        <w:tc>
          <w:tcPr>
            <w:tcW w:w="1548" w:type="dxa"/>
          </w:tcPr>
          <w:p w:rsidR="00D26B66" w:rsidRDefault="00F72121" w:rsidP="00966016">
            <w:r>
              <w:t>Nov. 2</w:t>
            </w:r>
            <w:r w:rsidR="00966016">
              <w:t>2</w:t>
            </w:r>
          </w:p>
        </w:tc>
        <w:tc>
          <w:tcPr>
            <w:tcW w:w="7308" w:type="dxa"/>
          </w:tcPr>
          <w:p w:rsidR="00F72121" w:rsidRPr="00086DEE" w:rsidRDefault="00F72121" w:rsidP="00F72121">
            <w:r>
              <w:t xml:space="preserve">Discussion of </w:t>
            </w:r>
            <w:r>
              <w:rPr>
                <w:i/>
              </w:rPr>
              <w:t>Some American Feminists</w:t>
            </w:r>
            <w:r>
              <w:t xml:space="preserve"> and </w:t>
            </w:r>
            <w:r w:rsidRPr="00341E9A">
              <w:rPr>
                <w:i/>
              </w:rPr>
              <w:t>Democracy Now!</w:t>
            </w:r>
            <w:r>
              <w:t xml:space="preserve"> on the 40</w:t>
            </w:r>
            <w:r w:rsidRPr="00A87536">
              <w:rPr>
                <w:vertAlign w:val="superscript"/>
              </w:rPr>
              <w:t>th</w:t>
            </w:r>
            <w:r>
              <w:t xml:space="preserve"> Anniversary of the Stonewall Riots (two videos)</w:t>
            </w:r>
          </w:p>
          <w:p w:rsidR="00D26B66" w:rsidRDefault="00F72121" w:rsidP="00F72121">
            <w:r>
              <w:rPr>
                <w:b/>
              </w:rPr>
              <w:t>Reading</w:t>
            </w:r>
            <w:r>
              <w:t xml:space="preserve">: Van Gosse, </w:t>
            </w:r>
            <w:r w:rsidRPr="006A1B55">
              <w:rPr>
                <w:i/>
              </w:rPr>
              <w:t>Rethinking the New Left</w:t>
            </w:r>
            <w:r>
              <w:t xml:space="preserve"> Ch.7, 11, 12</w:t>
            </w:r>
          </w:p>
        </w:tc>
      </w:tr>
      <w:tr w:rsidR="005D3BC6" w:rsidTr="006A1B55">
        <w:tc>
          <w:tcPr>
            <w:tcW w:w="1548" w:type="dxa"/>
          </w:tcPr>
          <w:p w:rsidR="005D3BC6" w:rsidRDefault="00F72121" w:rsidP="00966016">
            <w:r>
              <w:lastRenderedPageBreak/>
              <w:t xml:space="preserve">Nov. </w:t>
            </w:r>
            <w:r w:rsidR="00966016">
              <w:t>29</w:t>
            </w:r>
          </w:p>
        </w:tc>
        <w:tc>
          <w:tcPr>
            <w:tcW w:w="7308" w:type="dxa"/>
          </w:tcPr>
          <w:p w:rsidR="00F72121" w:rsidRPr="00086DEE" w:rsidRDefault="00F72121" w:rsidP="00F72121">
            <w:r>
              <w:t xml:space="preserve">Discussion of </w:t>
            </w:r>
            <w:r>
              <w:rPr>
                <w:i/>
              </w:rPr>
              <w:t>The Weather Underground</w:t>
            </w:r>
            <w:r>
              <w:t xml:space="preserve"> (one video)</w:t>
            </w:r>
          </w:p>
          <w:p w:rsidR="00E8590A" w:rsidRPr="00E8590A" w:rsidRDefault="00F72121" w:rsidP="00F72121">
            <w:r>
              <w:rPr>
                <w:b/>
              </w:rPr>
              <w:t xml:space="preserve">Reading: </w:t>
            </w:r>
            <w:r>
              <w:t xml:space="preserve">Van Gosse, </w:t>
            </w:r>
            <w:r w:rsidRPr="006A1B55">
              <w:rPr>
                <w:i/>
              </w:rPr>
              <w:t>Rethinking the New Left</w:t>
            </w:r>
            <w:r>
              <w:t xml:space="preserve"> Ch. 13</w:t>
            </w:r>
          </w:p>
        </w:tc>
      </w:tr>
      <w:tr w:rsidR="005D3BC6" w:rsidTr="006A1B55">
        <w:tc>
          <w:tcPr>
            <w:tcW w:w="1548" w:type="dxa"/>
          </w:tcPr>
          <w:p w:rsidR="005D3BC6" w:rsidRDefault="00F72121" w:rsidP="00D06AD9">
            <w:r>
              <w:t xml:space="preserve">Dec. </w:t>
            </w:r>
            <w:r w:rsidR="00D06AD9">
              <w:t>6</w:t>
            </w:r>
          </w:p>
        </w:tc>
        <w:tc>
          <w:tcPr>
            <w:tcW w:w="7308" w:type="dxa"/>
          </w:tcPr>
          <w:p w:rsidR="00D26B66" w:rsidRPr="00D26B66" w:rsidRDefault="00F72121" w:rsidP="00187A65">
            <w:r>
              <w:rPr>
                <w:b/>
              </w:rPr>
              <w:t>Final Papers Due – Discussion in Class of Papers</w:t>
            </w:r>
          </w:p>
        </w:tc>
      </w:tr>
      <w:tr w:rsidR="005D3BC6" w:rsidTr="006A1B55">
        <w:tc>
          <w:tcPr>
            <w:tcW w:w="1548" w:type="dxa"/>
          </w:tcPr>
          <w:p w:rsidR="005D3BC6" w:rsidRDefault="00F72121" w:rsidP="00D06AD9">
            <w:r>
              <w:t xml:space="preserve">Dec. </w:t>
            </w:r>
            <w:r w:rsidR="00D06AD9">
              <w:t>20</w:t>
            </w:r>
          </w:p>
        </w:tc>
        <w:tc>
          <w:tcPr>
            <w:tcW w:w="7308" w:type="dxa"/>
          </w:tcPr>
          <w:p w:rsidR="000B5B7A" w:rsidRPr="00F72121" w:rsidRDefault="00F72121" w:rsidP="00086DEE">
            <w:r>
              <w:rPr>
                <w:b/>
              </w:rPr>
              <w:t>Final Exam – Not Cumulative</w:t>
            </w:r>
          </w:p>
        </w:tc>
      </w:tr>
    </w:tbl>
    <w:p w:rsidR="009957C1" w:rsidRPr="00076EEA" w:rsidRDefault="00D84B42" w:rsidP="008449B1">
      <w:pPr>
        <w:rPr>
          <w:i/>
        </w:rPr>
      </w:pPr>
      <w:r w:rsidRPr="00076EEA">
        <w:rPr>
          <w:i/>
        </w:rPr>
        <w:t xml:space="preserve">Note: </w:t>
      </w:r>
      <w:r w:rsidR="00076EEA" w:rsidRPr="00076EEA">
        <w:rPr>
          <w:i/>
        </w:rPr>
        <w:t>The Instructor reserves the right to make changes to the course outline.</w:t>
      </w:r>
    </w:p>
    <w:sectPr w:rsidR="009957C1" w:rsidRPr="00076E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C1"/>
    <w:rsid w:val="00010704"/>
    <w:rsid w:val="00014B2D"/>
    <w:rsid w:val="00023BEE"/>
    <w:rsid w:val="00057D14"/>
    <w:rsid w:val="00064029"/>
    <w:rsid w:val="00070FBD"/>
    <w:rsid w:val="00071498"/>
    <w:rsid w:val="00076EEA"/>
    <w:rsid w:val="000779B3"/>
    <w:rsid w:val="000816C4"/>
    <w:rsid w:val="0008482B"/>
    <w:rsid w:val="00086DEE"/>
    <w:rsid w:val="00091AA5"/>
    <w:rsid w:val="000A1777"/>
    <w:rsid w:val="000B30F4"/>
    <w:rsid w:val="000B5B7A"/>
    <w:rsid w:val="000C08F8"/>
    <w:rsid w:val="000C3A0E"/>
    <w:rsid w:val="000D2617"/>
    <w:rsid w:val="00100B9A"/>
    <w:rsid w:val="00107984"/>
    <w:rsid w:val="001147FB"/>
    <w:rsid w:val="00124FD2"/>
    <w:rsid w:val="00130C3E"/>
    <w:rsid w:val="00187A65"/>
    <w:rsid w:val="001910EB"/>
    <w:rsid w:val="001A4EB1"/>
    <w:rsid w:val="001B0B53"/>
    <w:rsid w:val="001B1B0C"/>
    <w:rsid w:val="001D319A"/>
    <w:rsid w:val="001D6A7E"/>
    <w:rsid w:val="001E512B"/>
    <w:rsid w:val="001E784B"/>
    <w:rsid w:val="001F42BB"/>
    <w:rsid w:val="00202218"/>
    <w:rsid w:val="00205D22"/>
    <w:rsid w:val="002106A3"/>
    <w:rsid w:val="00223628"/>
    <w:rsid w:val="00230293"/>
    <w:rsid w:val="00244879"/>
    <w:rsid w:val="0025277D"/>
    <w:rsid w:val="002773FE"/>
    <w:rsid w:val="00277FCD"/>
    <w:rsid w:val="00285E0E"/>
    <w:rsid w:val="002C776E"/>
    <w:rsid w:val="002D506E"/>
    <w:rsid w:val="002D6E67"/>
    <w:rsid w:val="002F7595"/>
    <w:rsid w:val="00332C41"/>
    <w:rsid w:val="00341E9A"/>
    <w:rsid w:val="0035510D"/>
    <w:rsid w:val="003669B8"/>
    <w:rsid w:val="00371971"/>
    <w:rsid w:val="003B3E6F"/>
    <w:rsid w:val="003D6979"/>
    <w:rsid w:val="003F728B"/>
    <w:rsid w:val="004224BE"/>
    <w:rsid w:val="0043064A"/>
    <w:rsid w:val="00463DD9"/>
    <w:rsid w:val="004823C1"/>
    <w:rsid w:val="0048263E"/>
    <w:rsid w:val="004A5667"/>
    <w:rsid w:val="004B1606"/>
    <w:rsid w:val="004C0629"/>
    <w:rsid w:val="004C7677"/>
    <w:rsid w:val="004D1246"/>
    <w:rsid w:val="004D1576"/>
    <w:rsid w:val="004D2376"/>
    <w:rsid w:val="004E3484"/>
    <w:rsid w:val="00510FF3"/>
    <w:rsid w:val="00513F95"/>
    <w:rsid w:val="00521499"/>
    <w:rsid w:val="005319D8"/>
    <w:rsid w:val="00541418"/>
    <w:rsid w:val="00553096"/>
    <w:rsid w:val="00556E4C"/>
    <w:rsid w:val="0056348D"/>
    <w:rsid w:val="005925A0"/>
    <w:rsid w:val="005D3BC6"/>
    <w:rsid w:val="005D6DBC"/>
    <w:rsid w:val="005E7AB3"/>
    <w:rsid w:val="005F3611"/>
    <w:rsid w:val="005F376B"/>
    <w:rsid w:val="00602C88"/>
    <w:rsid w:val="006205A8"/>
    <w:rsid w:val="00621CD8"/>
    <w:rsid w:val="006357BD"/>
    <w:rsid w:val="00647E8E"/>
    <w:rsid w:val="00660EB7"/>
    <w:rsid w:val="00663ED3"/>
    <w:rsid w:val="00666544"/>
    <w:rsid w:val="00673096"/>
    <w:rsid w:val="006751EB"/>
    <w:rsid w:val="00691391"/>
    <w:rsid w:val="00692455"/>
    <w:rsid w:val="006A1B55"/>
    <w:rsid w:val="006B790F"/>
    <w:rsid w:val="006C4DD7"/>
    <w:rsid w:val="006D1284"/>
    <w:rsid w:val="006D3945"/>
    <w:rsid w:val="006E22FD"/>
    <w:rsid w:val="007029F7"/>
    <w:rsid w:val="007044FA"/>
    <w:rsid w:val="00722078"/>
    <w:rsid w:val="00724891"/>
    <w:rsid w:val="00791FF4"/>
    <w:rsid w:val="007C1549"/>
    <w:rsid w:val="007C7000"/>
    <w:rsid w:val="007D5F66"/>
    <w:rsid w:val="008030AA"/>
    <w:rsid w:val="00810DC4"/>
    <w:rsid w:val="00841AFA"/>
    <w:rsid w:val="008432A4"/>
    <w:rsid w:val="008449B1"/>
    <w:rsid w:val="00847BF1"/>
    <w:rsid w:val="00856428"/>
    <w:rsid w:val="008872CD"/>
    <w:rsid w:val="00887B13"/>
    <w:rsid w:val="008A0257"/>
    <w:rsid w:val="008A7254"/>
    <w:rsid w:val="008B062A"/>
    <w:rsid w:val="008E68BB"/>
    <w:rsid w:val="008E7446"/>
    <w:rsid w:val="008F07E7"/>
    <w:rsid w:val="008F4BD2"/>
    <w:rsid w:val="008F7B3F"/>
    <w:rsid w:val="00901793"/>
    <w:rsid w:val="0090475E"/>
    <w:rsid w:val="00926F05"/>
    <w:rsid w:val="00932F4B"/>
    <w:rsid w:val="00954CF5"/>
    <w:rsid w:val="00963FA6"/>
    <w:rsid w:val="00966016"/>
    <w:rsid w:val="00990F8B"/>
    <w:rsid w:val="00991D70"/>
    <w:rsid w:val="009957C1"/>
    <w:rsid w:val="00995951"/>
    <w:rsid w:val="009A21CD"/>
    <w:rsid w:val="009A3046"/>
    <w:rsid w:val="009E79B4"/>
    <w:rsid w:val="009F1658"/>
    <w:rsid w:val="00A05CA2"/>
    <w:rsid w:val="00A10EC8"/>
    <w:rsid w:val="00A21462"/>
    <w:rsid w:val="00A51912"/>
    <w:rsid w:val="00A57692"/>
    <w:rsid w:val="00A71C33"/>
    <w:rsid w:val="00A736FB"/>
    <w:rsid w:val="00A82843"/>
    <w:rsid w:val="00A95263"/>
    <w:rsid w:val="00AB1D14"/>
    <w:rsid w:val="00AB2017"/>
    <w:rsid w:val="00AE5AF3"/>
    <w:rsid w:val="00AE6071"/>
    <w:rsid w:val="00AF27A9"/>
    <w:rsid w:val="00AF5101"/>
    <w:rsid w:val="00B00FAD"/>
    <w:rsid w:val="00B51908"/>
    <w:rsid w:val="00B776C2"/>
    <w:rsid w:val="00B90355"/>
    <w:rsid w:val="00BB0FE1"/>
    <w:rsid w:val="00BE1B4F"/>
    <w:rsid w:val="00C016DC"/>
    <w:rsid w:val="00C122D0"/>
    <w:rsid w:val="00C15DF9"/>
    <w:rsid w:val="00C83182"/>
    <w:rsid w:val="00C96DEA"/>
    <w:rsid w:val="00CA1169"/>
    <w:rsid w:val="00CA528C"/>
    <w:rsid w:val="00CC3029"/>
    <w:rsid w:val="00CD2B13"/>
    <w:rsid w:val="00CD7E59"/>
    <w:rsid w:val="00D023F9"/>
    <w:rsid w:val="00D06AD9"/>
    <w:rsid w:val="00D07392"/>
    <w:rsid w:val="00D0780A"/>
    <w:rsid w:val="00D20A05"/>
    <w:rsid w:val="00D26B66"/>
    <w:rsid w:val="00D53AD3"/>
    <w:rsid w:val="00D664E5"/>
    <w:rsid w:val="00D7273C"/>
    <w:rsid w:val="00D814D2"/>
    <w:rsid w:val="00D8388B"/>
    <w:rsid w:val="00D84B42"/>
    <w:rsid w:val="00D90673"/>
    <w:rsid w:val="00D917C1"/>
    <w:rsid w:val="00DB7462"/>
    <w:rsid w:val="00DB7800"/>
    <w:rsid w:val="00DC4E2A"/>
    <w:rsid w:val="00DC50C2"/>
    <w:rsid w:val="00DD5574"/>
    <w:rsid w:val="00DE7B4F"/>
    <w:rsid w:val="00DF0EE9"/>
    <w:rsid w:val="00E15ED7"/>
    <w:rsid w:val="00E20739"/>
    <w:rsid w:val="00E3103D"/>
    <w:rsid w:val="00E40AE9"/>
    <w:rsid w:val="00E63B54"/>
    <w:rsid w:val="00E645E4"/>
    <w:rsid w:val="00E82C90"/>
    <w:rsid w:val="00E8590A"/>
    <w:rsid w:val="00E85E21"/>
    <w:rsid w:val="00E95F7E"/>
    <w:rsid w:val="00EA7293"/>
    <w:rsid w:val="00EB26D9"/>
    <w:rsid w:val="00EC24F7"/>
    <w:rsid w:val="00EC42D7"/>
    <w:rsid w:val="00EC4535"/>
    <w:rsid w:val="00EF45AD"/>
    <w:rsid w:val="00F1560A"/>
    <w:rsid w:val="00F27524"/>
    <w:rsid w:val="00F3175E"/>
    <w:rsid w:val="00F45985"/>
    <w:rsid w:val="00F466B0"/>
    <w:rsid w:val="00F51356"/>
    <w:rsid w:val="00F55A3A"/>
    <w:rsid w:val="00F57AF7"/>
    <w:rsid w:val="00F57B71"/>
    <w:rsid w:val="00F617DE"/>
    <w:rsid w:val="00F72121"/>
    <w:rsid w:val="00F74424"/>
    <w:rsid w:val="00FA1148"/>
    <w:rsid w:val="00FB70E5"/>
    <w:rsid w:val="00FF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484"/>
    <w:rPr>
      <w:color w:val="0000FF"/>
      <w:u w:val="single"/>
    </w:rPr>
  </w:style>
  <w:style w:type="paragraph" w:styleId="BalloonText">
    <w:name w:val="Balloon Text"/>
    <w:basedOn w:val="Normal"/>
    <w:semiHidden/>
    <w:rsid w:val="00F3175E"/>
    <w:rPr>
      <w:rFonts w:ascii="Tahoma" w:hAnsi="Tahoma" w:cs="Tahoma"/>
      <w:sz w:val="16"/>
      <w:szCs w:val="16"/>
    </w:rPr>
  </w:style>
  <w:style w:type="character" w:customStyle="1" w:styleId="pslongeditbox">
    <w:name w:val="pslongeditbox"/>
    <w:rsid w:val="00AE5AF3"/>
  </w:style>
  <w:style w:type="paragraph" w:styleId="NormalWeb">
    <w:name w:val="Normal (Web)"/>
    <w:basedOn w:val="Normal"/>
    <w:uiPriority w:val="99"/>
    <w:unhideWhenUsed/>
    <w:rsid w:val="00E63B54"/>
    <w:pPr>
      <w:spacing w:before="100" w:beforeAutospacing="1" w:after="100" w:afterAutospacing="1"/>
    </w:pPr>
  </w:style>
  <w:style w:type="character" w:styleId="Strong">
    <w:name w:val="Strong"/>
    <w:uiPriority w:val="22"/>
    <w:qFormat/>
    <w:rsid w:val="00E63B54"/>
    <w:rPr>
      <w:b/>
      <w:bCs/>
    </w:rPr>
  </w:style>
  <w:style w:type="character" w:customStyle="1" w:styleId="skypepnhtextspan">
    <w:name w:val="skypepnhtextspan"/>
    <w:rsid w:val="00E63B54"/>
  </w:style>
  <w:style w:type="character" w:customStyle="1" w:styleId="skypepnhcontainer">
    <w:name w:val="skypepnhcontainer"/>
    <w:rsid w:val="00E63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484"/>
    <w:rPr>
      <w:color w:val="0000FF"/>
      <w:u w:val="single"/>
    </w:rPr>
  </w:style>
  <w:style w:type="paragraph" w:styleId="BalloonText">
    <w:name w:val="Balloon Text"/>
    <w:basedOn w:val="Normal"/>
    <w:semiHidden/>
    <w:rsid w:val="00F3175E"/>
    <w:rPr>
      <w:rFonts w:ascii="Tahoma" w:hAnsi="Tahoma" w:cs="Tahoma"/>
      <w:sz w:val="16"/>
      <w:szCs w:val="16"/>
    </w:rPr>
  </w:style>
  <w:style w:type="character" w:customStyle="1" w:styleId="pslongeditbox">
    <w:name w:val="pslongeditbox"/>
    <w:rsid w:val="00AE5AF3"/>
  </w:style>
  <w:style w:type="paragraph" w:styleId="NormalWeb">
    <w:name w:val="Normal (Web)"/>
    <w:basedOn w:val="Normal"/>
    <w:uiPriority w:val="99"/>
    <w:unhideWhenUsed/>
    <w:rsid w:val="00E63B54"/>
    <w:pPr>
      <w:spacing w:before="100" w:beforeAutospacing="1" w:after="100" w:afterAutospacing="1"/>
    </w:pPr>
  </w:style>
  <w:style w:type="character" w:styleId="Strong">
    <w:name w:val="Strong"/>
    <w:uiPriority w:val="22"/>
    <w:qFormat/>
    <w:rsid w:val="00E63B54"/>
    <w:rPr>
      <w:b/>
      <w:bCs/>
    </w:rPr>
  </w:style>
  <w:style w:type="character" w:customStyle="1" w:styleId="skypepnhtextspan">
    <w:name w:val="skypepnhtextspan"/>
    <w:rsid w:val="00E63B54"/>
  </w:style>
  <w:style w:type="character" w:customStyle="1" w:styleId="skypepnhcontainer">
    <w:name w:val="skypepnhcontainer"/>
    <w:rsid w:val="00E6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9457">
      <w:bodyDiv w:val="1"/>
      <w:marLeft w:val="0"/>
      <w:marRight w:val="0"/>
      <w:marTop w:val="0"/>
      <w:marBottom w:val="0"/>
      <w:divBdr>
        <w:top w:val="none" w:sz="0" w:space="0" w:color="auto"/>
        <w:left w:val="none" w:sz="0" w:space="0" w:color="auto"/>
        <w:bottom w:val="none" w:sz="0" w:space="0" w:color="auto"/>
        <w:right w:val="none" w:sz="0" w:space="0" w:color="auto"/>
      </w:divBdr>
    </w:div>
    <w:div w:id="15234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JeAF3E2yl0" TargetMode="External"/><Relationship Id="rId3" Type="http://schemas.microsoft.com/office/2007/relationships/stylesWithEffects" Target="stylesWithEffects.xml"/><Relationship Id="rId7" Type="http://schemas.openxmlformats.org/officeDocument/2006/relationships/hyperlink" Target="http://www.stanford.edu/group/King/frequentdocs/birmingha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hman.edu/academics/instructional-support-services/online-writing-tutor.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change.org/multicultural/speeches/malcolm_x_ballot.html" TargetMode="External"/><Relationship Id="rId4" Type="http://schemas.openxmlformats.org/officeDocument/2006/relationships/settings" Target="settings.xml"/><Relationship Id="rId9" Type="http://schemas.openxmlformats.org/officeDocument/2006/relationships/hyperlink" Target="http://coursesa.matrix.msu.edu/~hst306/documents/hur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AE140E4-DDAC-483A-AAF7-5D59A16C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Home</Company>
  <LinksUpToDate>false</LinksUpToDate>
  <CharactersWithSpaces>8175</CharactersWithSpaces>
  <SharedDoc>false</SharedDoc>
  <HLinks>
    <vt:vector size="6" baseType="variant">
      <vt:variant>
        <vt:i4>3473523</vt:i4>
      </vt:variant>
      <vt:variant>
        <vt:i4>0</vt:i4>
      </vt:variant>
      <vt:variant>
        <vt:i4>0</vt:i4>
      </vt:variant>
      <vt:variant>
        <vt:i4>5</vt:i4>
      </vt:variant>
      <vt:variant>
        <vt:lpwstr>http://www.lehman.edu/academics/instructional-support-services/online-writing-tutor.php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Acer</dc:creator>
  <cp:lastModifiedBy>Jason Schulman</cp:lastModifiedBy>
  <cp:revision>7</cp:revision>
  <cp:lastPrinted>2013-08-27T21:29:00Z</cp:lastPrinted>
  <dcterms:created xsi:type="dcterms:W3CDTF">2017-08-30T10:35:00Z</dcterms:created>
  <dcterms:modified xsi:type="dcterms:W3CDTF">2018-01-23T16:04:00Z</dcterms:modified>
</cp:coreProperties>
</file>